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7DDB5" w14:textId="77777777" w:rsidR="00724A76" w:rsidRPr="00F0045F" w:rsidRDefault="00724A76" w:rsidP="00F25EF3">
      <w:pPr>
        <w:spacing w:after="0" w:line="240" w:lineRule="auto"/>
        <w:ind w:left="0" w:hanging="2"/>
        <w:jc w:val="right"/>
        <w:rPr>
          <w:rFonts w:ascii="Arial" w:eastAsia="Arial" w:hAnsi="Arial" w:cs="Arial"/>
          <w:noProof/>
          <w:sz w:val="18"/>
          <w:szCs w:val="18"/>
          <w:lang w:val="id-ID"/>
        </w:rPr>
      </w:pPr>
    </w:p>
    <w:p w14:paraId="27515660" w14:textId="77777777" w:rsidR="00724A76" w:rsidRPr="00F0045F" w:rsidRDefault="00CD6E99" w:rsidP="00F25EF3">
      <w:pPr>
        <w:spacing w:after="0" w:line="240" w:lineRule="auto"/>
        <w:ind w:left="0" w:hanging="2"/>
        <w:jc w:val="right"/>
        <w:rPr>
          <w:rFonts w:ascii="Arial" w:eastAsia="Arial" w:hAnsi="Arial" w:cs="Arial"/>
          <w:noProof/>
          <w:sz w:val="18"/>
          <w:szCs w:val="18"/>
          <w:lang w:val="id-ID"/>
        </w:rPr>
      </w:pPr>
      <w:r w:rsidRPr="00F0045F">
        <w:rPr>
          <w:rFonts w:ascii="Arial" w:hAnsi="Arial" w:cs="Arial"/>
          <w:noProof/>
          <w:lang w:val="en-US"/>
        </w:rPr>
        <mc:AlternateContent>
          <mc:Choice Requires="wps">
            <w:drawing>
              <wp:anchor distT="0" distB="0" distL="114300" distR="114300" simplePos="0" relativeHeight="251658240" behindDoc="0" locked="0" layoutInCell="1" hidden="0" allowOverlap="1" wp14:anchorId="6A908598" wp14:editId="4561FBE0">
                <wp:simplePos x="0" y="0"/>
                <wp:positionH relativeFrom="column">
                  <wp:posOffset>-38099</wp:posOffset>
                </wp:positionH>
                <wp:positionV relativeFrom="paragraph">
                  <wp:posOffset>76200</wp:posOffset>
                </wp:positionV>
                <wp:extent cx="6324600" cy="1071245"/>
                <wp:effectExtent l="0" t="0" r="0" b="0"/>
                <wp:wrapNone/>
                <wp:docPr id="1" name="Rectangle 1"/>
                <wp:cNvGraphicFramePr/>
                <a:graphic xmlns:a="http://schemas.openxmlformats.org/drawingml/2006/main">
                  <a:graphicData uri="http://schemas.microsoft.com/office/word/2010/wordprocessingShape">
                    <wps:wsp>
                      <wps:cNvSpPr/>
                      <wps:spPr>
                        <a:xfrm>
                          <a:off x="2188463" y="3249140"/>
                          <a:ext cx="6315075" cy="1061720"/>
                        </a:xfrm>
                        <a:prstGeom prst="rect">
                          <a:avLst/>
                        </a:prstGeom>
                        <a:solidFill>
                          <a:srgbClr val="76923C"/>
                        </a:solidFill>
                        <a:ln w="9525" cap="flat" cmpd="sng">
                          <a:solidFill>
                            <a:srgbClr val="000000"/>
                          </a:solidFill>
                          <a:prstDash val="solid"/>
                          <a:miter lim="800000"/>
                          <a:headEnd type="none" w="sm" len="sm"/>
                          <a:tailEnd type="none" w="sm" len="sm"/>
                        </a:ln>
                      </wps:spPr>
                      <wps:txbx>
                        <w:txbxContent>
                          <w:p w14:paraId="757186C1" w14:textId="77777777" w:rsidR="000577BE" w:rsidRDefault="000577BE" w:rsidP="00F25EF3">
                            <w:pPr>
                              <w:spacing w:after="0" w:line="240" w:lineRule="auto"/>
                              <w:ind w:left="0" w:right="1348" w:hanging="2"/>
                              <w:jc w:val="center"/>
                            </w:pPr>
                          </w:p>
                          <w:p w14:paraId="1F4B9200" w14:textId="77777777" w:rsidR="000577BE" w:rsidRDefault="000577BE" w:rsidP="00F25EF3">
                            <w:pPr>
                              <w:spacing w:after="0" w:line="258" w:lineRule="auto"/>
                              <w:ind w:left="0" w:right="6" w:hanging="2"/>
                            </w:pPr>
                          </w:p>
                          <w:p w14:paraId="312CD574" w14:textId="77777777" w:rsidR="000577BE" w:rsidRDefault="000577BE" w:rsidP="00F25EF3">
                            <w:pPr>
                              <w:spacing w:line="258" w:lineRule="auto"/>
                              <w:ind w:left="0" w:hanging="2"/>
                            </w:pPr>
                          </w:p>
                          <w:p w14:paraId="2005999C" w14:textId="77777777" w:rsidR="000577BE" w:rsidRDefault="000577BE" w:rsidP="00F25EF3">
                            <w:pPr>
                              <w:spacing w:line="258" w:lineRule="auto"/>
                              <w:ind w:left="0" w:hanging="2"/>
                            </w:pPr>
                          </w:p>
                        </w:txbxContent>
                      </wps:txbx>
                      <wps:bodyPr spcFirstLastPara="1" wrap="square" lIns="91425" tIns="45700" rIns="91425" bIns="45700" anchor="t" anchorCtr="0">
                        <a:noAutofit/>
                      </wps:bodyPr>
                    </wps:wsp>
                  </a:graphicData>
                </a:graphic>
              </wp:anchor>
            </w:drawing>
          </mc:Choice>
          <mc:Fallback>
            <w:pict>
              <v:rect w14:anchorId="6A908598" id="Rectangle 1" o:spid="_x0000_s1026" style="position:absolute;left:0;text-align:left;margin-left:-3pt;margin-top:6pt;width:498pt;height:84.3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" fillcolor="#76923c">
                <v:stroke startarrowwidth="narrow" startarrowlength="short" endarrowwidth="narrow" endarrowlength="short"/>
                <v:textbox inset="2.53958mm,1.2694mm,2.53958mm,1.2694mm">
                  <w:txbxContent>
                    <w:p w14:paraId="757186C1" w14:textId="77777777" w:rsidR="000577BE" w:rsidRDefault="000577BE" w:rsidP="00F25EF3">
                      <w:pPr>
                        <w:spacing w:after="0" w:line="240" w:lineRule="auto"/>
                        <w:ind w:left="0" w:right="1348" w:hanging="2"/>
                        <w:jc w:val="center"/>
                      </w:pPr>
                    </w:p>
                    <w:p w14:paraId="1F4B9200" w14:textId="77777777" w:rsidR="000577BE" w:rsidRDefault="000577BE" w:rsidP="00F25EF3">
                      <w:pPr>
                        <w:spacing w:after="0" w:line="258" w:lineRule="auto"/>
                        <w:ind w:left="0" w:right="6" w:hanging="2"/>
                      </w:pPr>
                    </w:p>
                    <w:p w14:paraId="312CD574" w14:textId="77777777" w:rsidR="000577BE" w:rsidRDefault="000577BE" w:rsidP="00F25EF3">
                      <w:pPr>
                        <w:spacing w:line="258" w:lineRule="auto"/>
                        <w:ind w:left="0" w:hanging="2"/>
                      </w:pPr>
                    </w:p>
                    <w:p w14:paraId="2005999C" w14:textId="77777777" w:rsidR="000577BE" w:rsidRDefault="000577BE" w:rsidP="00F25EF3">
                      <w:pPr>
                        <w:spacing w:line="258" w:lineRule="auto"/>
                        <w:ind w:left="0" w:hanging="2"/>
                      </w:pPr>
                    </w:p>
                  </w:txbxContent>
                </v:textbox>
              </v:rect>
            </w:pict>
          </mc:Fallback>
        </mc:AlternateContent>
      </w:r>
    </w:p>
    <w:p w14:paraId="766B70D2" w14:textId="77777777" w:rsidR="00724A76" w:rsidRPr="00F0045F" w:rsidRDefault="00724A76" w:rsidP="00F25EF3">
      <w:pPr>
        <w:spacing w:after="0" w:line="240" w:lineRule="auto"/>
        <w:ind w:left="0" w:hanging="2"/>
        <w:jc w:val="right"/>
        <w:rPr>
          <w:rFonts w:ascii="Arial" w:eastAsia="Arial" w:hAnsi="Arial" w:cs="Arial"/>
          <w:noProof/>
          <w:sz w:val="18"/>
          <w:szCs w:val="18"/>
          <w:lang w:val="id-ID"/>
        </w:rPr>
      </w:pPr>
    </w:p>
    <w:p w14:paraId="12D4213A" w14:textId="77777777" w:rsidR="00724A76" w:rsidRPr="00F0045F" w:rsidRDefault="00CD6E99" w:rsidP="00F25EF3">
      <w:pPr>
        <w:spacing w:after="0" w:line="240" w:lineRule="auto"/>
        <w:ind w:left="0" w:hanging="2"/>
        <w:jc w:val="right"/>
        <w:rPr>
          <w:rFonts w:ascii="Arial" w:eastAsia="Arial" w:hAnsi="Arial" w:cs="Arial"/>
          <w:noProof/>
          <w:sz w:val="28"/>
          <w:szCs w:val="28"/>
          <w:lang w:val="id-ID"/>
        </w:rPr>
      </w:pPr>
      <w:r w:rsidRPr="00F0045F">
        <w:rPr>
          <w:rFonts w:ascii="Arial" w:hAnsi="Arial" w:cs="Arial"/>
          <w:noProof/>
          <w:lang w:val="en-US"/>
        </w:rPr>
        <w:drawing>
          <wp:anchor distT="0" distB="0" distL="114300" distR="114300" simplePos="0" relativeHeight="251659264" behindDoc="0" locked="0" layoutInCell="1" hidden="0" allowOverlap="1" wp14:anchorId="5B088A2E" wp14:editId="71A9DD53">
            <wp:simplePos x="0" y="0"/>
            <wp:positionH relativeFrom="column">
              <wp:posOffset>1788795</wp:posOffset>
            </wp:positionH>
            <wp:positionV relativeFrom="paragraph">
              <wp:posOffset>97155</wp:posOffset>
            </wp:positionV>
            <wp:extent cx="2808605" cy="464185"/>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808605" cy="464185"/>
                    </a:xfrm>
                    <a:prstGeom prst="rect">
                      <a:avLst/>
                    </a:prstGeom>
                    <a:ln/>
                  </pic:spPr>
                </pic:pic>
              </a:graphicData>
            </a:graphic>
          </wp:anchor>
        </w:drawing>
      </w:r>
    </w:p>
    <w:p w14:paraId="6F0B6823" w14:textId="77777777" w:rsidR="00724A76" w:rsidRPr="00F0045F" w:rsidRDefault="00724A76" w:rsidP="00F25EF3">
      <w:pPr>
        <w:spacing w:after="0" w:line="240" w:lineRule="auto"/>
        <w:ind w:left="1" w:hanging="3"/>
        <w:jc w:val="right"/>
        <w:rPr>
          <w:rFonts w:ascii="Arial" w:eastAsia="Arial" w:hAnsi="Arial" w:cs="Arial"/>
          <w:noProof/>
          <w:sz w:val="28"/>
          <w:szCs w:val="28"/>
          <w:lang w:val="id-ID"/>
        </w:rPr>
      </w:pPr>
    </w:p>
    <w:p w14:paraId="23A6FE27" w14:textId="77777777" w:rsidR="00724A76" w:rsidRPr="00F0045F" w:rsidRDefault="00724A76" w:rsidP="00F25EF3">
      <w:pPr>
        <w:spacing w:after="0" w:line="240" w:lineRule="auto"/>
        <w:ind w:left="1" w:hanging="3"/>
        <w:jc w:val="center"/>
        <w:rPr>
          <w:rFonts w:ascii="Arial" w:eastAsia="Arial" w:hAnsi="Arial" w:cs="Arial"/>
          <w:noProof/>
          <w:sz w:val="28"/>
          <w:szCs w:val="28"/>
          <w:lang w:val="id-ID"/>
        </w:rPr>
      </w:pPr>
    </w:p>
    <w:p w14:paraId="5870E653" w14:textId="77777777" w:rsidR="00724A76" w:rsidRPr="00F0045F" w:rsidRDefault="00724A76" w:rsidP="00F25EF3">
      <w:pPr>
        <w:spacing w:after="0" w:line="240" w:lineRule="auto"/>
        <w:ind w:left="1" w:hanging="3"/>
        <w:jc w:val="center"/>
        <w:rPr>
          <w:rFonts w:ascii="Arial" w:eastAsia="Arial" w:hAnsi="Arial" w:cs="Arial"/>
          <w:noProof/>
          <w:sz w:val="28"/>
          <w:szCs w:val="28"/>
          <w:lang w:val="id-ID"/>
        </w:rPr>
      </w:pPr>
    </w:p>
    <w:p w14:paraId="7E40D4EA" w14:textId="77777777" w:rsidR="00724A76" w:rsidRPr="00F0045F" w:rsidRDefault="00724A76" w:rsidP="00F25EF3">
      <w:pPr>
        <w:spacing w:after="0" w:line="240" w:lineRule="auto"/>
        <w:ind w:left="2" w:hanging="4"/>
        <w:rPr>
          <w:rFonts w:ascii="Arial" w:eastAsia="Arial" w:hAnsi="Arial" w:cs="Arial"/>
          <w:noProof/>
          <w:sz w:val="36"/>
          <w:szCs w:val="36"/>
          <w:lang w:val="id-ID"/>
        </w:rPr>
      </w:pPr>
    </w:p>
    <w:p w14:paraId="18352240" w14:textId="77777777" w:rsidR="00F25EF3" w:rsidRPr="00701624" w:rsidRDefault="00F25EF3" w:rsidP="00701624">
      <w:pPr>
        <w:ind w:left="2" w:hanging="4"/>
        <w:rPr>
          <w:rFonts w:ascii="Arial" w:hAnsi="Arial" w:cs="Arial"/>
          <w:b/>
          <w:noProof/>
          <w:sz w:val="36"/>
          <w:lang w:val="id-ID"/>
        </w:rPr>
      </w:pPr>
      <w:r w:rsidRPr="00701624">
        <w:rPr>
          <w:rFonts w:ascii="Arial" w:hAnsi="Arial" w:cs="Arial"/>
          <w:b/>
          <w:noProof/>
          <w:sz w:val="36"/>
          <w:lang w:val="id-ID"/>
        </w:rPr>
        <w:t>ANALISIS FRAMING MODEL ROBERT N. ENTMAN TENTANG KONFLIK RUSIA DAN UKRAINA PADA MEDIA ONLINE THE WASHINGTON POST DAN XINHUA NEWS</w:t>
      </w:r>
    </w:p>
    <w:p w14:paraId="496FB3DC" w14:textId="77777777" w:rsidR="00724A76" w:rsidRPr="00A75FB7" w:rsidRDefault="00724A76" w:rsidP="00A75FB7">
      <w:pPr>
        <w:spacing w:after="0" w:line="240" w:lineRule="auto"/>
        <w:ind w:leftChars="0" w:left="0" w:firstLineChars="0" w:firstLine="0"/>
        <w:rPr>
          <w:rFonts w:ascii="Arial" w:eastAsia="Arial" w:hAnsi="Arial" w:cs="Arial"/>
          <w:noProof/>
          <w:color w:val="FF0000"/>
          <w:sz w:val="28"/>
          <w:szCs w:val="28"/>
          <w:lang w:val="en-US"/>
        </w:rPr>
        <w:sectPr w:rsidR="00724A76" w:rsidRPr="00A75FB7" w:rsidSect="00165BAC">
          <w:headerReference w:type="even" r:id="rId10"/>
          <w:headerReference w:type="default" r:id="rId11"/>
          <w:footerReference w:type="even" r:id="rId12"/>
          <w:footerReference w:type="default" r:id="rId13"/>
          <w:headerReference w:type="first" r:id="rId14"/>
          <w:footerReference w:type="first" r:id="rId15"/>
          <w:pgSz w:w="11906" w:h="16838"/>
          <w:pgMar w:top="1008" w:right="1008" w:bottom="1008" w:left="1008" w:header="576" w:footer="720" w:gutter="0"/>
          <w:pgNumType w:start="511"/>
          <w:cols w:space="720"/>
        </w:sectPr>
      </w:pPr>
    </w:p>
    <w:p w14:paraId="5D53EB1E" w14:textId="77777777" w:rsidR="00724A76" w:rsidRPr="00196897" w:rsidRDefault="00CD6E99" w:rsidP="00196897">
      <w:pPr>
        <w:spacing w:after="0" w:line="240" w:lineRule="auto"/>
        <w:ind w:left="1" w:hanging="3"/>
        <w:rPr>
          <w:rFonts w:ascii="Arial" w:hAnsi="Arial" w:cs="Arial"/>
          <w:b/>
          <w:sz w:val="28"/>
          <w:szCs w:val="28"/>
          <w:lang w:val="en-US"/>
        </w:rPr>
      </w:pPr>
      <w:r w:rsidRPr="00196897">
        <w:rPr>
          <w:rFonts w:ascii="Arial" w:eastAsia="Arial" w:hAnsi="Arial" w:cs="Arial"/>
          <w:b/>
          <w:noProof/>
          <w:sz w:val="28"/>
          <w:szCs w:val="28"/>
          <w:vertAlign w:val="superscript"/>
          <w:lang w:val="id-ID"/>
        </w:rPr>
        <w:t>1*</w:t>
      </w:r>
      <w:r w:rsidR="0016459B">
        <w:rPr>
          <w:rFonts w:ascii="Arial" w:eastAsia="Arial" w:hAnsi="Arial" w:cs="Arial"/>
          <w:b/>
          <w:noProof/>
          <w:sz w:val="28"/>
          <w:szCs w:val="28"/>
          <w:lang w:val="id-ID"/>
        </w:rPr>
        <w:t>Darra Ananda</w:t>
      </w:r>
      <w:r w:rsidRPr="00196897">
        <w:rPr>
          <w:rFonts w:ascii="Arial" w:eastAsia="Arial" w:hAnsi="Arial" w:cs="Arial"/>
          <w:b/>
          <w:noProof/>
          <w:sz w:val="28"/>
          <w:szCs w:val="28"/>
          <w:lang w:val="id-ID"/>
        </w:rPr>
        <w:t xml:space="preserve"> </w:t>
      </w:r>
      <w:r w:rsidRPr="00196897">
        <w:rPr>
          <w:rFonts w:ascii="Arial" w:eastAsia="Arial" w:hAnsi="Arial" w:cs="Arial"/>
          <w:b/>
          <w:noProof/>
          <w:sz w:val="28"/>
          <w:szCs w:val="28"/>
          <w:vertAlign w:val="superscript"/>
          <w:lang w:val="id-ID"/>
        </w:rPr>
        <w:t>2</w:t>
      </w:r>
      <w:r w:rsidR="0016459B">
        <w:rPr>
          <w:rFonts w:ascii="Arial" w:hAnsi="Arial" w:cs="Arial"/>
          <w:b/>
          <w:sz w:val="28"/>
          <w:szCs w:val="28"/>
          <w:lang w:val="en-US"/>
        </w:rPr>
        <w:t xml:space="preserve"> </w:t>
      </w:r>
      <w:proofErr w:type="spellStart"/>
      <w:r w:rsidR="0016459B">
        <w:rPr>
          <w:rFonts w:ascii="Arial" w:hAnsi="Arial" w:cs="Arial"/>
          <w:b/>
          <w:sz w:val="28"/>
          <w:szCs w:val="28"/>
          <w:lang w:val="en-US"/>
        </w:rPr>
        <w:t>Purwanto</w:t>
      </w:r>
      <w:proofErr w:type="spellEnd"/>
      <w:r w:rsidR="0016459B">
        <w:rPr>
          <w:rFonts w:ascii="Arial" w:hAnsi="Arial" w:cs="Arial"/>
          <w:b/>
          <w:sz w:val="28"/>
          <w:szCs w:val="28"/>
          <w:lang w:val="en-US"/>
        </w:rPr>
        <w:t xml:space="preserve"> Putra</w:t>
      </w:r>
    </w:p>
    <w:p w14:paraId="776FC2D3" w14:textId="77777777" w:rsidR="00724A76" w:rsidRPr="00F0045F" w:rsidRDefault="00F25EF3" w:rsidP="0039319C">
      <w:pPr>
        <w:spacing w:after="0" w:line="276" w:lineRule="auto"/>
        <w:ind w:left="0" w:hanging="2"/>
        <w:rPr>
          <w:rFonts w:ascii="Arial" w:eastAsia="Arial" w:hAnsi="Arial" w:cs="Arial"/>
          <w:noProof/>
          <w:sz w:val="16"/>
          <w:szCs w:val="16"/>
          <w:lang w:val="id-ID"/>
        </w:rPr>
      </w:pPr>
      <w:r w:rsidRPr="00F0045F">
        <w:rPr>
          <w:rFonts w:ascii="Arial" w:eastAsia="Arial" w:hAnsi="Arial" w:cs="Arial"/>
          <w:noProof/>
          <w:sz w:val="16"/>
          <w:szCs w:val="16"/>
          <w:vertAlign w:val="superscript"/>
          <w:lang w:val="id-ID"/>
        </w:rPr>
        <w:t>1,</w:t>
      </w:r>
      <w:r w:rsidRPr="00F0045F">
        <w:rPr>
          <w:rFonts w:ascii="Arial" w:eastAsia="Arial" w:hAnsi="Arial" w:cs="Arial"/>
          <w:noProof/>
          <w:sz w:val="16"/>
          <w:szCs w:val="16"/>
          <w:lang w:val="id-ID"/>
        </w:rPr>
        <w:t>Student at Master Communication Science Department, Lampung University</w:t>
      </w:r>
    </w:p>
    <w:p w14:paraId="15920C32" w14:textId="77777777" w:rsidR="00724A76" w:rsidRPr="00F0045F" w:rsidRDefault="009A34FD" w:rsidP="0039319C">
      <w:pPr>
        <w:spacing w:after="0" w:line="276" w:lineRule="auto"/>
        <w:ind w:left="0" w:hanging="2"/>
        <w:rPr>
          <w:rFonts w:ascii="Arial" w:eastAsia="Arial" w:hAnsi="Arial" w:cs="Arial"/>
          <w:noProof/>
          <w:sz w:val="16"/>
          <w:szCs w:val="16"/>
          <w:lang w:val="id-ID"/>
        </w:rPr>
      </w:pPr>
      <w:r>
        <w:rPr>
          <w:rFonts w:ascii="Arial" w:eastAsia="Arial" w:hAnsi="Arial" w:cs="Arial"/>
          <w:noProof/>
          <w:sz w:val="16"/>
          <w:szCs w:val="16"/>
          <w:vertAlign w:val="superscript"/>
          <w:lang w:val="en-US"/>
        </w:rPr>
        <w:t xml:space="preserve">2 </w:t>
      </w:r>
      <w:r w:rsidR="00F25EF3" w:rsidRPr="00F0045F">
        <w:rPr>
          <w:rFonts w:ascii="Arial" w:eastAsia="Arial" w:hAnsi="Arial" w:cs="Arial"/>
          <w:noProof/>
          <w:sz w:val="16"/>
          <w:szCs w:val="16"/>
          <w:lang w:val="id-ID"/>
        </w:rPr>
        <w:t xml:space="preserve">Lecturer at </w:t>
      </w:r>
      <w:r>
        <w:rPr>
          <w:rFonts w:ascii="Arial" w:eastAsia="Arial" w:hAnsi="Arial" w:cs="Arial"/>
          <w:noProof/>
          <w:sz w:val="16"/>
          <w:szCs w:val="16"/>
          <w:lang w:val="en-US"/>
        </w:rPr>
        <w:t xml:space="preserve">Master </w:t>
      </w:r>
      <w:r w:rsidR="00F25EF3" w:rsidRPr="00F0045F">
        <w:rPr>
          <w:rFonts w:ascii="Arial" w:eastAsia="Arial" w:hAnsi="Arial" w:cs="Arial"/>
          <w:noProof/>
          <w:sz w:val="16"/>
          <w:szCs w:val="16"/>
          <w:lang w:val="id-ID"/>
        </w:rPr>
        <w:t>Communication Science Department, Lampung University</w:t>
      </w:r>
    </w:p>
    <w:p w14:paraId="1EEA913D" w14:textId="77777777" w:rsidR="00724A76" w:rsidRPr="00196897" w:rsidRDefault="00196897" w:rsidP="00F25EF3">
      <w:pPr>
        <w:spacing w:after="0" w:line="240" w:lineRule="auto"/>
        <w:ind w:left="0" w:hanging="2"/>
        <w:rPr>
          <w:rFonts w:ascii="Arial" w:eastAsia="Arial" w:hAnsi="Arial" w:cs="Arial"/>
          <w:noProof/>
          <w:sz w:val="18"/>
          <w:szCs w:val="18"/>
          <w:lang w:val="en-US"/>
        </w:rPr>
        <w:sectPr w:rsidR="00724A76" w:rsidRPr="00196897">
          <w:type w:val="continuous"/>
          <w:pgSz w:w="11906" w:h="16838"/>
          <w:pgMar w:top="1008" w:right="1008" w:bottom="1008" w:left="1008" w:header="708" w:footer="708" w:gutter="0"/>
          <w:cols w:space="720"/>
        </w:sectPr>
      </w:pPr>
      <w:r>
        <w:rPr>
          <w:vertAlign w:val="superscript"/>
        </w:rPr>
        <w:t>1</w:t>
      </w:r>
      <w:hyperlink r:id="rId16" w:history="1">
        <w:r w:rsidR="00F25EF3" w:rsidRPr="00F0045F">
          <w:rPr>
            <w:rStyle w:val="Hyperlink"/>
            <w:rFonts w:ascii="Arial" w:eastAsia="Arial" w:hAnsi="Arial" w:cs="Arial"/>
            <w:noProof/>
            <w:sz w:val="18"/>
            <w:szCs w:val="18"/>
            <w:lang w:val="id-ID"/>
          </w:rPr>
          <w:t>*darrannda14@gmail.com</w:t>
        </w:r>
      </w:hyperlink>
      <w:r>
        <w:rPr>
          <w:rFonts w:ascii="Arial" w:eastAsia="Arial" w:hAnsi="Arial" w:cs="Arial"/>
          <w:noProof/>
          <w:sz w:val="18"/>
          <w:szCs w:val="18"/>
          <w:lang w:val="en-US"/>
        </w:rPr>
        <w:t xml:space="preserve">, </w:t>
      </w:r>
      <w:r>
        <w:rPr>
          <w:rFonts w:ascii="Arial" w:eastAsia="Arial" w:hAnsi="Arial" w:cs="Arial"/>
          <w:noProof/>
          <w:sz w:val="18"/>
          <w:szCs w:val="18"/>
          <w:vertAlign w:val="superscript"/>
          <w:lang w:val="en-US"/>
        </w:rPr>
        <w:t>2</w:t>
      </w:r>
      <w:hyperlink r:id="rId17" w:history="1">
        <w:r w:rsidRPr="00DD6270">
          <w:rPr>
            <w:rStyle w:val="Hyperlink"/>
            <w:rFonts w:ascii="Arial" w:eastAsia="Arial" w:hAnsi="Arial" w:cs="Arial"/>
            <w:noProof/>
            <w:sz w:val="18"/>
            <w:szCs w:val="18"/>
            <w:lang w:val="en-US"/>
          </w:rPr>
          <w:t>purwanto.putra@fisip.unila.ac.id</w:t>
        </w:r>
      </w:hyperlink>
      <w:r>
        <w:rPr>
          <w:rFonts w:ascii="Arial" w:eastAsia="Arial" w:hAnsi="Arial" w:cs="Arial"/>
          <w:noProof/>
          <w:sz w:val="18"/>
          <w:szCs w:val="18"/>
          <w:lang w:val="en-US"/>
        </w:rPr>
        <w:t xml:space="preserve"> </w:t>
      </w:r>
    </w:p>
    <w:p w14:paraId="27D2980B" w14:textId="77777777" w:rsidR="00196897" w:rsidRDefault="00196897" w:rsidP="00F25EF3">
      <w:pPr>
        <w:pBdr>
          <w:bottom w:val="single" w:sz="4" w:space="1" w:color="000000"/>
        </w:pBdr>
        <w:spacing w:before="120" w:after="120" w:line="240" w:lineRule="auto"/>
        <w:ind w:left="1" w:hanging="3"/>
        <w:rPr>
          <w:rFonts w:ascii="Arial" w:eastAsia="Arial" w:hAnsi="Arial" w:cs="Arial"/>
          <w:b/>
          <w:noProof/>
          <w:sz w:val="28"/>
          <w:szCs w:val="28"/>
          <w:lang w:val="en-US"/>
        </w:rPr>
      </w:pPr>
    </w:p>
    <w:p w14:paraId="551FB164" w14:textId="77777777" w:rsidR="00724A76" w:rsidRPr="00F0045F" w:rsidRDefault="00CD6E99" w:rsidP="00F25EF3">
      <w:pPr>
        <w:pBdr>
          <w:bottom w:val="single" w:sz="4" w:space="1" w:color="000000"/>
        </w:pBdr>
        <w:spacing w:before="120" w:after="120" w:line="240" w:lineRule="auto"/>
        <w:ind w:left="1" w:hanging="3"/>
        <w:rPr>
          <w:rFonts w:ascii="Arial" w:eastAsia="Arial" w:hAnsi="Arial" w:cs="Arial"/>
          <w:noProof/>
          <w:sz w:val="28"/>
          <w:szCs w:val="28"/>
          <w:lang w:val="id-ID"/>
        </w:rPr>
      </w:pPr>
      <w:r w:rsidRPr="00F0045F">
        <w:rPr>
          <w:rFonts w:ascii="Arial" w:eastAsia="Arial" w:hAnsi="Arial" w:cs="Arial"/>
          <w:b/>
          <w:noProof/>
          <w:sz w:val="28"/>
          <w:szCs w:val="28"/>
          <w:lang w:val="id-ID"/>
        </w:rPr>
        <w:t xml:space="preserve">ARTICLE INFO </w:t>
      </w:r>
    </w:p>
    <w:p w14:paraId="3BE52989" w14:textId="0479DA6C" w:rsidR="00724A76" w:rsidRPr="00165BAC" w:rsidRDefault="00CD6E99" w:rsidP="00F25EF3">
      <w:pPr>
        <w:spacing w:after="0" w:line="240" w:lineRule="auto"/>
        <w:ind w:left="0" w:hanging="2"/>
        <w:rPr>
          <w:rFonts w:ascii="Arial" w:eastAsia="Arial" w:hAnsi="Arial" w:cs="Arial"/>
          <w:noProof/>
          <w:sz w:val="18"/>
          <w:szCs w:val="18"/>
          <w:lang w:val="en-US"/>
        </w:rPr>
      </w:pPr>
      <w:r w:rsidRPr="00F0045F">
        <w:rPr>
          <w:rFonts w:ascii="Arial" w:eastAsia="Arial" w:hAnsi="Arial" w:cs="Arial"/>
          <w:b/>
          <w:i/>
          <w:noProof/>
          <w:sz w:val="18"/>
          <w:szCs w:val="18"/>
          <w:lang w:val="id-ID"/>
        </w:rPr>
        <w:t xml:space="preserve">Received on </w:t>
      </w:r>
      <w:r w:rsidR="00165BAC">
        <w:rPr>
          <w:rFonts w:ascii="Arial" w:eastAsia="Arial" w:hAnsi="Arial" w:cs="Arial"/>
          <w:b/>
          <w:i/>
          <w:noProof/>
          <w:sz w:val="18"/>
          <w:szCs w:val="18"/>
          <w:lang w:val="en-US"/>
        </w:rPr>
        <w:t>4 June 2023</w:t>
      </w:r>
    </w:p>
    <w:p w14:paraId="61774F4C" w14:textId="20CCEFCF" w:rsidR="00724A76" w:rsidRPr="00165BAC" w:rsidRDefault="00CD6E99" w:rsidP="00F25EF3">
      <w:pPr>
        <w:spacing w:after="0" w:line="240" w:lineRule="auto"/>
        <w:ind w:left="0" w:right="410" w:hanging="2"/>
        <w:rPr>
          <w:rFonts w:ascii="Arial" w:eastAsia="Arial" w:hAnsi="Arial" w:cs="Arial"/>
          <w:noProof/>
          <w:sz w:val="18"/>
          <w:szCs w:val="18"/>
          <w:lang w:val="en-US"/>
        </w:rPr>
      </w:pPr>
      <w:r w:rsidRPr="00F0045F">
        <w:rPr>
          <w:rFonts w:ascii="Arial" w:eastAsia="Arial" w:hAnsi="Arial" w:cs="Arial"/>
          <w:b/>
          <w:i/>
          <w:noProof/>
          <w:sz w:val="18"/>
          <w:szCs w:val="18"/>
          <w:lang w:val="id-ID"/>
        </w:rPr>
        <w:t xml:space="preserve">Received in revised from </w:t>
      </w:r>
      <w:r w:rsidR="00165BAC">
        <w:rPr>
          <w:rFonts w:ascii="Arial" w:eastAsia="Arial" w:hAnsi="Arial" w:cs="Arial"/>
          <w:b/>
          <w:i/>
          <w:noProof/>
          <w:sz w:val="18"/>
          <w:szCs w:val="18"/>
          <w:lang w:val="en-US"/>
        </w:rPr>
        <w:t>27 July 2023</w:t>
      </w:r>
    </w:p>
    <w:p w14:paraId="392A1158" w14:textId="74006509" w:rsidR="00724A76" w:rsidRPr="00F0045F" w:rsidRDefault="00CD6E99" w:rsidP="00F25EF3">
      <w:pPr>
        <w:spacing w:after="0" w:line="240" w:lineRule="auto"/>
        <w:ind w:left="0" w:hanging="2"/>
        <w:rPr>
          <w:rFonts w:ascii="Arial" w:eastAsia="Arial" w:hAnsi="Arial" w:cs="Arial"/>
          <w:noProof/>
          <w:sz w:val="18"/>
          <w:szCs w:val="18"/>
          <w:lang w:val="id-ID"/>
        </w:rPr>
      </w:pPr>
      <w:r w:rsidRPr="00F0045F">
        <w:rPr>
          <w:rFonts w:ascii="Arial" w:eastAsia="Arial" w:hAnsi="Arial" w:cs="Arial"/>
          <w:b/>
          <w:i/>
          <w:noProof/>
          <w:sz w:val="18"/>
          <w:szCs w:val="18"/>
          <w:lang w:val="id-ID"/>
        </w:rPr>
        <w:t xml:space="preserve">Accepted </w:t>
      </w:r>
      <w:r w:rsidR="00165BAC">
        <w:rPr>
          <w:rFonts w:ascii="Arial" w:eastAsia="Arial" w:hAnsi="Arial" w:cs="Arial"/>
          <w:b/>
          <w:i/>
          <w:noProof/>
          <w:sz w:val="18"/>
          <w:szCs w:val="18"/>
          <w:lang w:val="en-US"/>
        </w:rPr>
        <w:t>2</w:t>
      </w:r>
      <w:r w:rsidR="00165BAC">
        <w:rPr>
          <w:rFonts w:ascii="Arial" w:eastAsia="Arial" w:hAnsi="Arial" w:cs="Arial"/>
          <w:b/>
          <w:i/>
          <w:noProof/>
          <w:sz w:val="18"/>
          <w:szCs w:val="18"/>
          <w:lang w:val="en-US"/>
        </w:rPr>
        <w:t>8</w:t>
      </w:r>
      <w:r w:rsidR="00165BAC">
        <w:rPr>
          <w:rFonts w:ascii="Arial" w:eastAsia="Arial" w:hAnsi="Arial" w:cs="Arial"/>
          <w:b/>
          <w:i/>
          <w:noProof/>
          <w:sz w:val="18"/>
          <w:szCs w:val="18"/>
          <w:lang w:val="en-US"/>
        </w:rPr>
        <w:t xml:space="preserve"> July 2023</w:t>
      </w:r>
    </w:p>
    <w:p w14:paraId="591C2CC2" w14:textId="77777777" w:rsidR="00165BAC" w:rsidRPr="00F0045F" w:rsidRDefault="00CD6E99" w:rsidP="00165BAC">
      <w:pPr>
        <w:spacing w:after="0" w:line="240" w:lineRule="auto"/>
        <w:ind w:left="0" w:hanging="2"/>
        <w:rPr>
          <w:rFonts w:ascii="Arial" w:eastAsia="Arial" w:hAnsi="Arial" w:cs="Arial"/>
          <w:noProof/>
          <w:sz w:val="18"/>
          <w:szCs w:val="18"/>
          <w:lang w:val="id-ID"/>
        </w:rPr>
      </w:pPr>
      <w:r w:rsidRPr="00F0045F">
        <w:rPr>
          <w:rFonts w:ascii="Arial" w:eastAsia="Arial" w:hAnsi="Arial" w:cs="Arial"/>
          <w:b/>
          <w:i/>
          <w:noProof/>
          <w:sz w:val="18"/>
          <w:szCs w:val="18"/>
          <w:lang w:val="id-ID"/>
        </w:rPr>
        <w:t>Published on</w:t>
      </w:r>
      <w:r w:rsidR="00165BAC">
        <w:rPr>
          <w:rFonts w:ascii="Arial" w:eastAsia="Arial" w:hAnsi="Arial" w:cs="Arial"/>
          <w:b/>
          <w:i/>
          <w:noProof/>
          <w:sz w:val="18"/>
          <w:szCs w:val="18"/>
          <w:lang w:val="en-US"/>
        </w:rPr>
        <w:t xml:space="preserve"> </w:t>
      </w:r>
      <w:r w:rsidR="00165BAC">
        <w:rPr>
          <w:rFonts w:ascii="Arial" w:eastAsia="Arial" w:hAnsi="Arial" w:cs="Arial"/>
          <w:b/>
          <w:i/>
          <w:noProof/>
          <w:sz w:val="18"/>
          <w:szCs w:val="18"/>
          <w:lang w:val="en-US"/>
        </w:rPr>
        <w:t>28 July 2023</w:t>
      </w:r>
    </w:p>
    <w:p w14:paraId="6DD3D42A" w14:textId="77777777" w:rsidR="00724A76" w:rsidRPr="00F0045F" w:rsidRDefault="00724A76" w:rsidP="00F25EF3">
      <w:pPr>
        <w:pBdr>
          <w:bottom w:val="single" w:sz="4" w:space="1" w:color="000000"/>
        </w:pBdr>
        <w:spacing w:after="0" w:line="240" w:lineRule="auto"/>
        <w:ind w:left="0" w:hanging="2"/>
        <w:rPr>
          <w:rFonts w:ascii="Arial" w:eastAsia="Arial" w:hAnsi="Arial" w:cs="Arial"/>
          <w:noProof/>
          <w:sz w:val="20"/>
          <w:szCs w:val="20"/>
          <w:lang w:val="id-ID"/>
        </w:rPr>
      </w:pPr>
    </w:p>
    <w:p w14:paraId="727F4EDC" w14:textId="77777777" w:rsidR="00724A76" w:rsidRPr="00F0045F" w:rsidRDefault="00724A76" w:rsidP="00F25EF3">
      <w:pPr>
        <w:spacing w:after="0" w:line="240" w:lineRule="auto"/>
        <w:ind w:left="0" w:hanging="2"/>
        <w:rPr>
          <w:rFonts w:ascii="Arial" w:eastAsia="Arial" w:hAnsi="Arial" w:cs="Arial"/>
          <w:noProof/>
          <w:sz w:val="20"/>
          <w:szCs w:val="20"/>
          <w:lang w:val="id-ID"/>
        </w:rPr>
      </w:pPr>
    </w:p>
    <w:p w14:paraId="190134A7" w14:textId="77777777" w:rsidR="00724A76" w:rsidRPr="0039319C" w:rsidRDefault="00CD6E99" w:rsidP="00F25EF3">
      <w:pPr>
        <w:spacing w:after="0" w:line="240" w:lineRule="auto"/>
        <w:ind w:left="0" w:hanging="2"/>
        <w:rPr>
          <w:rFonts w:ascii="Arial" w:eastAsia="Arial" w:hAnsi="Arial" w:cs="Arial"/>
          <w:noProof/>
          <w:sz w:val="18"/>
          <w:szCs w:val="18"/>
          <w:lang w:val="en-US"/>
        </w:rPr>
      </w:pPr>
      <w:r w:rsidRPr="00F0045F">
        <w:rPr>
          <w:rFonts w:ascii="Arial" w:eastAsia="Arial" w:hAnsi="Arial" w:cs="Arial"/>
          <w:b/>
          <w:i/>
          <w:noProof/>
          <w:sz w:val="18"/>
          <w:szCs w:val="18"/>
          <w:lang w:val="id-ID"/>
        </w:rPr>
        <w:t>Keywords:</w:t>
      </w:r>
      <w:r w:rsidR="0039319C">
        <w:rPr>
          <w:rFonts w:ascii="Arial" w:eastAsia="Arial" w:hAnsi="Arial" w:cs="Arial"/>
          <w:i/>
          <w:noProof/>
          <w:sz w:val="18"/>
          <w:szCs w:val="18"/>
          <w:lang w:val="id-ID"/>
        </w:rPr>
        <w:t xml:space="preserve"> </w:t>
      </w:r>
    </w:p>
    <w:p w14:paraId="5E4D9F57" w14:textId="77777777" w:rsidR="00724A76" w:rsidRPr="00196897" w:rsidRDefault="008344FA" w:rsidP="00F25EF3">
      <w:pPr>
        <w:pBdr>
          <w:bottom w:val="single" w:sz="4" w:space="1" w:color="000000"/>
        </w:pBdr>
        <w:spacing w:after="0" w:line="240" w:lineRule="auto"/>
        <w:ind w:left="0" w:hanging="2"/>
        <w:rPr>
          <w:rFonts w:ascii="Arial" w:eastAsia="Arial" w:hAnsi="Arial" w:cs="Arial"/>
          <w:noProof/>
          <w:sz w:val="16"/>
          <w:szCs w:val="20"/>
          <w:lang w:val="en-US"/>
        </w:rPr>
      </w:pPr>
      <w:r w:rsidRPr="00196897">
        <w:rPr>
          <w:rFonts w:ascii="Arial" w:hAnsi="Arial" w:cs="Arial"/>
          <w:i/>
          <w:noProof/>
          <w:sz w:val="18"/>
          <w:lang w:val="id-ID"/>
        </w:rPr>
        <w:t>Framing Analysis</w:t>
      </w:r>
      <w:r w:rsidRPr="00196897">
        <w:rPr>
          <w:rFonts w:ascii="Arial" w:hAnsi="Arial" w:cs="Arial"/>
          <w:i/>
          <w:noProof/>
          <w:sz w:val="18"/>
          <w:lang w:val="en-US"/>
        </w:rPr>
        <w:t xml:space="preserve"> </w:t>
      </w:r>
      <w:r w:rsidR="00F25EF3" w:rsidRPr="00196897">
        <w:rPr>
          <w:rFonts w:ascii="Arial" w:hAnsi="Arial" w:cs="Arial"/>
          <w:i/>
          <w:noProof/>
          <w:sz w:val="18"/>
          <w:lang w:val="id-ID"/>
        </w:rPr>
        <w:t xml:space="preserve">Robert N. </w:t>
      </w:r>
      <w:r w:rsidRPr="00196897">
        <w:rPr>
          <w:rFonts w:ascii="Arial" w:hAnsi="Arial" w:cs="Arial"/>
          <w:i/>
          <w:noProof/>
          <w:sz w:val="18"/>
          <w:lang w:val="id-ID"/>
        </w:rPr>
        <w:t>Entman, Russia-Ukraine Conflict</w:t>
      </w:r>
      <w:r w:rsidRPr="00196897">
        <w:rPr>
          <w:rFonts w:ascii="Arial" w:hAnsi="Arial" w:cs="Arial"/>
          <w:i/>
          <w:noProof/>
          <w:sz w:val="18"/>
          <w:lang w:val="en-US"/>
        </w:rPr>
        <w:t>, Mass Media, The Washington Post, Xinhua News</w:t>
      </w:r>
    </w:p>
    <w:p w14:paraId="62E6C10B" w14:textId="77777777" w:rsidR="00724A76" w:rsidRPr="00F0045F" w:rsidRDefault="00724A76" w:rsidP="00F25EF3">
      <w:pPr>
        <w:spacing w:after="0" w:line="240" w:lineRule="auto"/>
        <w:ind w:leftChars="0" w:left="0" w:firstLineChars="0" w:firstLine="0"/>
        <w:rPr>
          <w:rFonts w:ascii="Arial" w:eastAsia="Arial" w:hAnsi="Arial" w:cs="Arial"/>
          <w:noProof/>
          <w:sz w:val="20"/>
          <w:szCs w:val="20"/>
          <w:lang w:val="id-ID"/>
        </w:rPr>
      </w:pPr>
    </w:p>
    <w:p w14:paraId="4988A72D" w14:textId="77777777" w:rsidR="00724A76" w:rsidRPr="00F0045F" w:rsidRDefault="00724A76" w:rsidP="00F25EF3">
      <w:pPr>
        <w:spacing w:after="0" w:line="240" w:lineRule="auto"/>
        <w:ind w:left="0" w:hanging="2"/>
        <w:rPr>
          <w:rFonts w:ascii="Arial" w:eastAsia="Arial" w:hAnsi="Arial" w:cs="Arial"/>
          <w:noProof/>
          <w:sz w:val="20"/>
          <w:szCs w:val="20"/>
          <w:lang w:val="id-ID"/>
        </w:rPr>
      </w:pPr>
    </w:p>
    <w:p w14:paraId="13E4B7C4" w14:textId="152A0F34" w:rsidR="00724A76" w:rsidRPr="00165BAC" w:rsidRDefault="00CD6E99" w:rsidP="00165BAC">
      <w:pPr>
        <w:spacing w:after="0" w:line="240" w:lineRule="auto"/>
        <w:ind w:left="0" w:hanging="2"/>
        <w:rPr>
          <w:rFonts w:ascii="Arial" w:eastAsia="Arial" w:hAnsi="Arial" w:cs="Arial"/>
          <w:noProof/>
          <w:sz w:val="18"/>
          <w:szCs w:val="18"/>
          <w:lang w:val="en-US"/>
        </w:rPr>
      </w:pPr>
      <w:r w:rsidRPr="00F0045F">
        <w:rPr>
          <w:rFonts w:ascii="Arial" w:eastAsia="Arial" w:hAnsi="Arial" w:cs="Arial"/>
          <w:b/>
          <w:i/>
          <w:noProof/>
          <w:sz w:val="18"/>
          <w:szCs w:val="18"/>
          <w:lang w:val="id-ID"/>
        </w:rPr>
        <w:t xml:space="preserve">How to cite this article: </w:t>
      </w:r>
      <w:r w:rsidR="00165BAC">
        <w:rPr>
          <w:rFonts w:ascii="Arial" w:eastAsia="Arial" w:hAnsi="Arial" w:cs="Arial"/>
          <w:i/>
          <w:noProof/>
          <w:sz w:val="18"/>
          <w:szCs w:val="18"/>
          <w:lang w:val="en-US"/>
        </w:rPr>
        <w:t>Ananda, D., Putra, P. 2023. Analisis Framing Model Robert N. Entman Tentang Konflik Rusia dan Ukraina pada Media Online The Washington Post dan Xinhua News. Communications 5 (2), 511-535</w:t>
      </w:r>
    </w:p>
    <w:p w14:paraId="486A8C54" w14:textId="77777777" w:rsidR="00724A76" w:rsidRPr="00F0045F" w:rsidRDefault="00724A76" w:rsidP="00F0045F">
      <w:pPr>
        <w:pBdr>
          <w:bottom w:val="single" w:sz="4" w:space="1" w:color="000000"/>
        </w:pBdr>
        <w:spacing w:after="120" w:line="240" w:lineRule="auto"/>
        <w:ind w:leftChars="0" w:left="0" w:firstLineChars="0" w:firstLine="0"/>
        <w:rPr>
          <w:rFonts w:ascii="Arial" w:eastAsia="Arial" w:hAnsi="Arial" w:cs="Arial"/>
          <w:noProof/>
          <w:sz w:val="12"/>
          <w:szCs w:val="12"/>
          <w:lang w:val="id-ID"/>
        </w:rPr>
      </w:pPr>
    </w:p>
    <w:p w14:paraId="3A966036" w14:textId="77777777" w:rsidR="00724A76" w:rsidRPr="00F0045F" w:rsidRDefault="00724A76" w:rsidP="00F25EF3">
      <w:pPr>
        <w:pBdr>
          <w:bottom w:val="single" w:sz="4" w:space="1" w:color="000000"/>
        </w:pBdr>
        <w:spacing w:after="120" w:line="240" w:lineRule="auto"/>
        <w:ind w:leftChars="0" w:left="0" w:firstLineChars="0" w:firstLine="0"/>
        <w:rPr>
          <w:rFonts w:ascii="Arial" w:eastAsia="Arial" w:hAnsi="Arial" w:cs="Arial"/>
          <w:noProof/>
          <w:sz w:val="12"/>
          <w:szCs w:val="12"/>
          <w:lang w:val="id-ID"/>
        </w:rPr>
      </w:pPr>
    </w:p>
    <w:p w14:paraId="35F5CE76" w14:textId="77777777" w:rsidR="00724A76" w:rsidRPr="00F0045F" w:rsidRDefault="00724A76">
      <w:pPr>
        <w:pBdr>
          <w:bottom w:val="single" w:sz="4" w:space="1" w:color="000000"/>
        </w:pBdr>
        <w:spacing w:after="120" w:line="240" w:lineRule="auto"/>
        <w:rPr>
          <w:rFonts w:ascii="Arial" w:eastAsia="Arial" w:hAnsi="Arial" w:cs="Arial"/>
          <w:noProof/>
          <w:sz w:val="12"/>
          <w:szCs w:val="12"/>
          <w:lang w:val="id-ID"/>
        </w:rPr>
      </w:pPr>
    </w:p>
    <w:p w14:paraId="31FE4C5A" w14:textId="77777777" w:rsidR="00F25EF3" w:rsidRPr="00F0045F" w:rsidRDefault="00CD6E99" w:rsidP="00F25EF3">
      <w:pPr>
        <w:pBdr>
          <w:bottom w:val="single" w:sz="4" w:space="1" w:color="000000"/>
        </w:pBdr>
        <w:spacing w:after="120" w:line="240" w:lineRule="auto"/>
        <w:ind w:left="1" w:hanging="3"/>
        <w:rPr>
          <w:rFonts w:ascii="Arial" w:eastAsia="Arial" w:hAnsi="Arial" w:cs="Arial"/>
          <w:noProof/>
          <w:sz w:val="28"/>
          <w:szCs w:val="28"/>
          <w:lang w:val="id-ID"/>
        </w:rPr>
      </w:pPr>
      <w:r w:rsidRPr="00F0045F">
        <w:rPr>
          <w:rFonts w:ascii="Arial" w:eastAsia="Arial" w:hAnsi="Arial" w:cs="Arial"/>
          <w:b/>
          <w:noProof/>
          <w:sz w:val="28"/>
          <w:szCs w:val="28"/>
          <w:lang w:val="id-ID"/>
        </w:rPr>
        <w:t>ABSTRACT</w:t>
      </w:r>
    </w:p>
    <w:p w14:paraId="03C3D71D" w14:textId="77777777" w:rsidR="00F92306" w:rsidRDefault="000D00FB" w:rsidP="00F25EF3">
      <w:pPr>
        <w:spacing w:after="0" w:line="240" w:lineRule="auto"/>
        <w:ind w:left="0" w:hanging="2"/>
        <w:jc w:val="both"/>
        <w:rPr>
          <w:rFonts w:ascii="Arial" w:eastAsia="Arial" w:hAnsi="Arial" w:cs="Arial"/>
          <w:i/>
          <w:noProof/>
          <w:sz w:val="24"/>
          <w:szCs w:val="24"/>
          <w:lang w:val="en-US"/>
        </w:rPr>
      </w:pPr>
      <w:r w:rsidRPr="000D00FB">
        <w:rPr>
          <w:rFonts w:ascii="Arial" w:eastAsia="Arial" w:hAnsi="Arial" w:cs="Arial"/>
          <w:i/>
          <w:noProof/>
          <w:sz w:val="24"/>
          <w:szCs w:val="24"/>
          <w:lang w:val="id-ID"/>
        </w:rPr>
        <w:t xml:space="preserve">This article examines the Framing Analysis of the conflict between Russia and Ukraine as reported in the April 7, 2022 editions of two online media platforms, Xinhua News and The Washington Post. The study utilized a social construction theory and mass media representation theory, employing Robert N. Entman's Framing analysis method. The research assumed that framing consisted of two primary dimensions: issue selection and emphasis. A qualitative analysis method was employed to achieve the research objective, which was to explore the divergent </w:t>
      </w:r>
      <w:r w:rsidRPr="000D00FB">
        <w:rPr>
          <w:rFonts w:ascii="Arial" w:eastAsia="Arial" w:hAnsi="Arial" w:cs="Arial"/>
          <w:i/>
          <w:noProof/>
          <w:sz w:val="24"/>
          <w:szCs w:val="24"/>
          <w:lang w:val="id-ID"/>
        </w:rPr>
        <w:t xml:space="preserve">presentation of news between Xinhua News and The Washington Post by utilizing Robert </w:t>
      </w:r>
    </w:p>
    <w:p w14:paraId="7D8E86A4" w14:textId="77777777" w:rsidR="00724A76" w:rsidRPr="000D00FB" w:rsidRDefault="000D00FB" w:rsidP="00165BAC">
      <w:pPr>
        <w:spacing w:after="0" w:line="240" w:lineRule="auto"/>
        <w:ind w:leftChars="0" w:left="0" w:firstLineChars="0" w:firstLine="0"/>
        <w:jc w:val="both"/>
        <w:rPr>
          <w:rFonts w:ascii="Arial" w:eastAsia="Arial" w:hAnsi="Arial" w:cs="Arial"/>
          <w:i/>
          <w:noProof/>
          <w:sz w:val="24"/>
          <w:szCs w:val="24"/>
          <w:lang w:val="en-US"/>
        </w:rPr>
      </w:pPr>
      <w:r w:rsidRPr="000D00FB">
        <w:rPr>
          <w:rFonts w:ascii="Arial" w:eastAsia="Arial" w:hAnsi="Arial" w:cs="Arial"/>
          <w:i/>
          <w:noProof/>
          <w:sz w:val="24"/>
          <w:szCs w:val="24"/>
          <w:lang w:val="id-ID"/>
        </w:rPr>
        <w:t>N. Entman's framing model. The findings revealed notable disparities in the emphasis placed on issues by the two online media outlets. Specifically, The Washington Post's news framing attributed war crimes to Russia for its invasion of Ukraine, while Xinhua News pointed to Russia's expansion of the US-led NATO as the root cause of the conflict between Russia and Ukraine.</w:t>
      </w:r>
    </w:p>
    <w:p w14:paraId="5FD031D2" w14:textId="77777777" w:rsidR="000D00FB" w:rsidRPr="000D00FB" w:rsidRDefault="000D00FB" w:rsidP="00F25EF3">
      <w:pPr>
        <w:spacing w:after="0" w:line="240" w:lineRule="auto"/>
        <w:ind w:left="0" w:hanging="2"/>
        <w:jc w:val="both"/>
        <w:rPr>
          <w:rFonts w:ascii="Arial" w:eastAsia="Arial" w:hAnsi="Arial" w:cs="Arial"/>
          <w:noProof/>
          <w:sz w:val="24"/>
          <w:szCs w:val="24"/>
          <w:lang w:val="en-US"/>
        </w:rPr>
      </w:pPr>
    </w:p>
    <w:p w14:paraId="51142306" w14:textId="77777777" w:rsidR="00724A76" w:rsidRPr="00F0045F" w:rsidRDefault="00CD6E99" w:rsidP="00F25EF3">
      <w:pPr>
        <w:pBdr>
          <w:bottom w:val="single" w:sz="4" w:space="1" w:color="000000"/>
        </w:pBdr>
        <w:spacing w:after="120" w:line="240" w:lineRule="auto"/>
        <w:ind w:left="1" w:hanging="3"/>
        <w:rPr>
          <w:rFonts w:ascii="Arial" w:eastAsia="Arial" w:hAnsi="Arial" w:cs="Arial"/>
          <w:noProof/>
          <w:sz w:val="28"/>
          <w:szCs w:val="28"/>
          <w:lang w:val="id-ID"/>
        </w:rPr>
      </w:pPr>
      <w:r w:rsidRPr="00F0045F">
        <w:rPr>
          <w:rFonts w:ascii="Arial" w:eastAsia="Arial" w:hAnsi="Arial" w:cs="Arial"/>
          <w:b/>
          <w:noProof/>
          <w:sz w:val="28"/>
          <w:szCs w:val="28"/>
          <w:lang w:val="id-ID"/>
        </w:rPr>
        <w:t xml:space="preserve">ABSTRAK </w:t>
      </w:r>
    </w:p>
    <w:p w14:paraId="0C907FF0" w14:textId="77777777" w:rsidR="000D00FB" w:rsidRDefault="00F25EF3" w:rsidP="000D00FB">
      <w:pPr>
        <w:pBdr>
          <w:top w:val="nil"/>
          <w:left w:val="nil"/>
          <w:bottom w:val="nil"/>
          <w:right w:val="nil"/>
          <w:between w:val="nil"/>
        </w:pBdr>
        <w:spacing w:before="60" w:line="240" w:lineRule="auto"/>
        <w:ind w:left="0" w:right="-7" w:hanging="2"/>
        <w:jc w:val="both"/>
        <w:rPr>
          <w:rFonts w:ascii="Arial" w:hAnsi="Arial" w:cs="Arial"/>
          <w:i/>
          <w:noProof/>
          <w:sz w:val="24"/>
          <w:lang w:val="en-US"/>
        </w:rPr>
      </w:pPr>
      <w:r w:rsidRPr="00F0045F">
        <w:rPr>
          <w:rFonts w:ascii="Arial" w:hAnsi="Arial" w:cs="Arial"/>
          <w:i/>
          <w:noProof/>
          <w:sz w:val="24"/>
          <w:lang w:val="id-ID"/>
        </w:rPr>
        <w:t>Artikel ini membahas mengenai Analisis Framing Berita Konflik Rusia dan Ukraina pada media online Xinhua News dan The Washington Post edisi 7 April 2022. Penelitian ini menggunakan</w:t>
      </w:r>
      <w:r w:rsidR="00833966">
        <w:rPr>
          <w:rFonts w:ascii="Arial" w:hAnsi="Arial" w:cs="Arial"/>
          <w:i/>
          <w:noProof/>
          <w:sz w:val="24"/>
          <w:lang w:val="en-US"/>
        </w:rPr>
        <w:t xml:space="preserve"> pisau analisis</w:t>
      </w:r>
      <w:r w:rsidRPr="00F0045F">
        <w:rPr>
          <w:rFonts w:ascii="Arial" w:hAnsi="Arial" w:cs="Arial"/>
          <w:i/>
          <w:noProof/>
          <w:sz w:val="24"/>
          <w:lang w:val="id-ID"/>
        </w:rPr>
        <w:t xml:space="preserve"> </w:t>
      </w:r>
      <w:r w:rsidR="009D70ED">
        <w:rPr>
          <w:rFonts w:ascii="Arial" w:hAnsi="Arial" w:cs="Arial"/>
          <w:i/>
          <w:noProof/>
          <w:sz w:val="24"/>
          <w:lang w:val="en-US"/>
        </w:rPr>
        <w:t xml:space="preserve">teori konstruksi sosial </w:t>
      </w:r>
      <w:r w:rsidRPr="00F0045F">
        <w:rPr>
          <w:rFonts w:ascii="Arial" w:hAnsi="Arial" w:cs="Arial"/>
          <w:i/>
          <w:noProof/>
          <w:sz w:val="24"/>
          <w:lang w:val="id-ID"/>
        </w:rPr>
        <w:t xml:space="preserve">dan </w:t>
      </w:r>
      <w:r w:rsidR="00A67550">
        <w:rPr>
          <w:rFonts w:ascii="Arial" w:hAnsi="Arial" w:cs="Arial"/>
          <w:i/>
          <w:noProof/>
          <w:sz w:val="24"/>
          <w:lang w:val="en-US"/>
        </w:rPr>
        <w:t xml:space="preserve">teori </w:t>
      </w:r>
      <w:r w:rsidRPr="00F0045F">
        <w:rPr>
          <w:rFonts w:ascii="Arial" w:hAnsi="Arial" w:cs="Arial"/>
          <w:i/>
          <w:noProof/>
          <w:sz w:val="24"/>
          <w:lang w:val="id-ID"/>
        </w:rPr>
        <w:t>representasi media</w:t>
      </w:r>
      <w:r w:rsidR="009D70ED">
        <w:rPr>
          <w:rFonts w:ascii="Arial" w:hAnsi="Arial" w:cs="Arial"/>
          <w:i/>
          <w:noProof/>
          <w:sz w:val="24"/>
          <w:lang w:val="en-US"/>
        </w:rPr>
        <w:t xml:space="preserve"> massa</w:t>
      </w:r>
      <w:r w:rsidRPr="00F0045F">
        <w:rPr>
          <w:rFonts w:ascii="Arial" w:hAnsi="Arial" w:cs="Arial"/>
          <w:i/>
          <w:noProof/>
          <w:sz w:val="24"/>
          <w:lang w:val="id-ID"/>
        </w:rPr>
        <w:t xml:space="preserve"> dengan menggunakan metode analisis Framing Robert N. Entman</w:t>
      </w:r>
      <w:r w:rsidR="000D00FB">
        <w:rPr>
          <w:rFonts w:ascii="Arial" w:hAnsi="Arial" w:cs="Arial"/>
          <w:i/>
          <w:noProof/>
          <w:sz w:val="24"/>
          <w:lang w:val="en-US"/>
        </w:rPr>
        <w:t>. Penelitian ini</w:t>
      </w:r>
      <w:r w:rsidR="000D00FB">
        <w:rPr>
          <w:rFonts w:ascii="Arial" w:hAnsi="Arial" w:cs="Arial"/>
          <w:i/>
          <w:noProof/>
          <w:sz w:val="24"/>
          <w:lang w:val="id-ID"/>
        </w:rPr>
        <w:t xml:space="preserve"> </w:t>
      </w:r>
      <w:r w:rsidR="000D00FB">
        <w:rPr>
          <w:rFonts w:ascii="Arial" w:hAnsi="Arial" w:cs="Arial"/>
          <w:i/>
          <w:noProof/>
          <w:sz w:val="24"/>
          <w:lang w:val="en-US"/>
        </w:rPr>
        <w:t>mengasumsikan</w:t>
      </w:r>
      <w:r w:rsidRPr="00F0045F">
        <w:rPr>
          <w:rFonts w:ascii="Arial" w:hAnsi="Arial" w:cs="Arial"/>
          <w:i/>
          <w:noProof/>
          <w:sz w:val="24"/>
          <w:lang w:val="id-ID"/>
        </w:rPr>
        <w:t xml:space="preserve"> bahwa </w:t>
      </w:r>
      <w:r w:rsidR="00833966">
        <w:rPr>
          <w:rFonts w:ascii="Arial" w:hAnsi="Arial" w:cs="Arial"/>
          <w:i/>
          <w:noProof/>
          <w:sz w:val="24"/>
          <w:lang w:val="id-ID"/>
        </w:rPr>
        <w:t xml:space="preserve">framing terdiri </w:t>
      </w:r>
      <w:r w:rsidR="00833966">
        <w:rPr>
          <w:rFonts w:ascii="Arial" w:hAnsi="Arial" w:cs="Arial"/>
          <w:i/>
          <w:noProof/>
          <w:sz w:val="24"/>
          <w:lang w:val="en-US"/>
        </w:rPr>
        <w:t>atas</w:t>
      </w:r>
      <w:r w:rsidR="000D00FB" w:rsidRPr="000D00FB">
        <w:rPr>
          <w:rFonts w:ascii="Arial" w:hAnsi="Arial" w:cs="Arial"/>
          <w:i/>
          <w:noProof/>
          <w:sz w:val="24"/>
          <w:lang w:val="id-ID"/>
        </w:rPr>
        <w:t xml:space="preserve"> dua dimensi utama: pemilihan isu dan penekanan.</w:t>
      </w:r>
      <w:r w:rsidR="000D00FB">
        <w:rPr>
          <w:rFonts w:ascii="Arial" w:hAnsi="Arial" w:cs="Arial"/>
          <w:i/>
          <w:noProof/>
          <w:sz w:val="24"/>
          <w:lang w:val="en-US"/>
        </w:rPr>
        <w:t xml:space="preserve"> </w:t>
      </w:r>
      <w:r w:rsidR="000D00FB" w:rsidRPr="000D00FB">
        <w:rPr>
          <w:rFonts w:ascii="Arial" w:hAnsi="Arial" w:cs="Arial"/>
          <w:i/>
          <w:noProof/>
          <w:sz w:val="24"/>
          <w:lang w:val="id-ID"/>
        </w:rPr>
        <w:t xml:space="preserve">Metode analisis kualitatif digunakan untuk mencapai tujuan penelitian, yaitu menelusuri perbedaan penyajian berita antara Xinhua News dan The Washington Post dengan menggunakan model </w:t>
      </w:r>
      <w:r w:rsidR="00833966">
        <w:rPr>
          <w:rFonts w:ascii="Arial" w:hAnsi="Arial" w:cs="Arial"/>
          <w:i/>
          <w:noProof/>
          <w:sz w:val="24"/>
          <w:lang w:val="id-ID"/>
        </w:rPr>
        <w:t>framing Robert N. Entman.</w:t>
      </w:r>
      <w:r w:rsidR="00833966">
        <w:rPr>
          <w:rFonts w:ascii="Arial" w:hAnsi="Arial" w:cs="Arial"/>
          <w:i/>
          <w:noProof/>
          <w:sz w:val="24"/>
          <w:lang w:val="en-US"/>
        </w:rPr>
        <w:t xml:space="preserve"> Temuan dalam p</w:t>
      </w:r>
      <w:r w:rsidR="000D00FB">
        <w:rPr>
          <w:rFonts w:ascii="Arial" w:hAnsi="Arial" w:cs="Arial"/>
          <w:i/>
          <w:noProof/>
          <w:sz w:val="24"/>
          <w:lang w:val="en-US"/>
        </w:rPr>
        <w:t>enelitian</w:t>
      </w:r>
      <w:r w:rsidR="000D00FB" w:rsidRPr="000D00FB">
        <w:rPr>
          <w:rFonts w:ascii="Arial" w:hAnsi="Arial" w:cs="Arial"/>
          <w:i/>
          <w:noProof/>
          <w:sz w:val="24"/>
          <w:lang w:val="id-ID"/>
        </w:rPr>
        <w:t xml:space="preserve"> mengungkapkan perbedaan penting dalam penekanan ditempatkan pada isu-isu oleh </w:t>
      </w:r>
      <w:r w:rsidR="000D00FB" w:rsidRPr="000D00FB">
        <w:rPr>
          <w:rFonts w:ascii="Arial" w:hAnsi="Arial" w:cs="Arial"/>
          <w:i/>
          <w:noProof/>
          <w:sz w:val="24"/>
          <w:lang w:val="id-ID"/>
        </w:rPr>
        <w:lastRenderedPageBreak/>
        <w:t>dua media online. Secara khusus, pembingkaian berita The Washington Post mengaitkan kejahatan perang dengan Rusia atas invasinya ke Ukraina, sementara Xinhua News menunjuk pada perluasan NATO pimpinan AS oleh Rusia sebagai akar penyebab konflik antara Rusia dan Ukraina.</w:t>
      </w:r>
    </w:p>
    <w:p w14:paraId="1E88DD1A" w14:textId="77777777" w:rsidR="00196897" w:rsidRDefault="00196897" w:rsidP="00196897">
      <w:pPr>
        <w:pBdr>
          <w:top w:val="nil"/>
          <w:left w:val="nil"/>
          <w:bottom w:val="nil"/>
          <w:right w:val="nil"/>
          <w:between w:val="nil"/>
        </w:pBdr>
        <w:spacing w:before="60" w:line="240" w:lineRule="auto"/>
        <w:ind w:left="0" w:right="-7" w:hanging="2"/>
        <w:jc w:val="both"/>
        <w:rPr>
          <w:rFonts w:ascii="Arial" w:hAnsi="Arial" w:cs="Arial"/>
          <w:i/>
          <w:noProof/>
          <w:sz w:val="24"/>
          <w:lang w:val="en-US"/>
        </w:rPr>
      </w:pPr>
    </w:p>
    <w:p w14:paraId="0396E9CB" w14:textId="77777777" w:rsidR="00196897" w:rsidRDefault="00196897" w:rsidP="00196897">
      <w:pPr>
        <w:pBdr>
          <w:top w:val="nil"/>
          <w:left w:val="nil"/>
          <w:bottom w:val="nil"/>
          <w:right w:val="nil"/>
          <w:between w:val="nil"/>
        </w:pBdr>
        <w:spacing w:before="60" w:line="240" w:lineRule="auto"/>
        <w:ind w:left="0" w:right="-7" w:hanging="2"/>
        <w:jc w:val="both"/>
        <w:rPr>
          <w:rFonts w:ascii="Arial" w:hAnsi="Arial" w:cs="Arial"/>
          <w:i/>
          <w:noProof/>
          <w:sz w:val="24"/>
          <w:lang w:val="en-US"/>
        </w:rPr>
      </w:pPr>
    </w:p>
    <w:p w14:paraId="4F93BED4" w14:textId="77777777" w:rsidR="00196897" w:rsidRDefault="00196897" w:rsidP="00196897">
      <w:pPr>
        <w:pBdr>
          <w:top w:val="nil"/>
          <w:left w:val="nil"/>
          <w:bottom w:val="nil"/>
          <w:right w:val="nil"/>
          <w:between w:val="nil"/>
        </w:pBdr>
        <w:spacing w:before="60" w:line="240" w:lineRule="auto"/>
        <w:ind w:left="0" w:right="-7" w:hanging="2"/>
        <w:jc w:val="both"/>
        <w:rPr>
          <w:rFonts w:ascii="Arial" w:hAnsi="Arial" w:cs="Arial"/>
          <w:i/>
          <w:noProof/>
          <w:sz w:val="24"/>
          <w:lang w:val="en-US"/>
        </w:rPr>
      </w:pPr>
    </w:p>
    <w:p w14:paraId="720C99B0" w14:textId="77777777" w:rsidR="00724A76" w:rsidRPr="00196897" w:rsidRDefault="00724A76" w:rsidP="00196897">
      <w:pPr>
        <w:spacing w:before="120" w:after="120" w:line="240" w:lineRule="auto"/>
        <w:ind w:leftChars="0" w:left="0" w:firstLineChars="0" w:firstLine="0"/>
        <w:jc w:val="both"/>
        <w:rPr>
          <w:rFonts w:ascii="Arial" w:eastAsia="Arial" w:hAnsi="Arial" w:cs="Arial"/>
          <w:noProof/>
          <w:color w:val="FF0000"/>
          <w:sz w:val="24"/>
          <w:szCs w:val="24"/>
          <w:lang w:val="en-US"/>
        </w:rPr>
        <w:sectPr w:rsidR="00724A76" w:rsidRPr="00196897">
          <w:type w:val="continuous"/>
          <w:pgSz w:w="11906" w:h="16838"/>
          <w:pgMar w:top="1008" w:right="1008" w:bottom="1008" w:left="1008" w:header="708" w:footer="708" w:gutter="0"/>
          <w:cols w:num="2" w:space="720" w:equalWidth="0">
            <w:col w:w="4802" w:space="286"/>
            <w:col w:w="4802" w:space="0"/>
          </w:cols>
        </w:sectPr>
      </w:pPr>
    </w:p>
    <w:p w14:paraId="6870EA7F" w14:textId="77777777" w:rsidR="00724A76" w:rsidRPr="00196897" w:rsidRDefault="00724A76" w:rsidP="00196897">
      <w:pPr>
        <w:spacing w:before="120" w:after="120" w:line="360" w:lineRule="auto"/>
        <w:ind w:leftChars="0" w:left="0" w:firstLineChars="0" w:firstLine="0"/>
        <w:rPr>
          <w:rFonts w:ascii="Arial" w:eastAsia="Arial" w:hAnsi="Arial" w:cs="Arial"/>
          <w:noProof/>
          <w:sz w:val="28"/>
          <w:szCs w:val="28"/>
          <w:lang w:val="en-US"/>
        </w:rPr>
      </w:pPr>
    </w:p>
    <w:p w14:paraId="4EE10A30" w14:textId="77777777" w:rsidR="00724A76" w:rsidRPr="00F0045F" w:rsidRDefault="00F25EF3" w:rsidP="00F25EF3">
      <w:pPr>
        <w:spacing w:before="120" w:after="120" w:line="360" w:lineRule="auto"/>
        <w:ind w:left="1" w:hanging="3"/>
        <w:rPr>
          <w:rFonts w:ascii="Arial" w:eastAsia="Arial" w:hAnsi="Arial" w:cs="Arial"/>
          <w:noProof/>
          <w:sz w:val="28"/>
          <w:szCs w:val="28"/>
          <w:lang w:val="id-ID"/>
        </w:rPr>
      </w:pPr>
      <w:r w:rsidRPr="00F0045F">
        <w:rPr>
          <w:rFonts w:ascii="Arial" w:eastAsia="Arial" w:hAnsi="Arial" w:cs="Arial"/>
          <w:b/>
          <w:noProof/>
          <w:sz w:val="28"/>
          <w:szCs w:val="28"/>
          <w:lang w:val="id-ID"/>
        </w:rPr>
        <w:t>PENDAHULUAN</w:t>
      </w:r>
    </w:p>
    <w:p w14:paraId="2A50BD8A" w14:textId="77777777" w:rsidR="00DC33FB" w:rsidRPr="009F7976" w:rsidRDefault="00DC33FB" w:rsidP="00165BAC">
      <w:pPr>
        <w:spacing w:before="240" w:line="360" w:lineRule="auto"/>
        <w:ind w:leftChars="0" w:left="0" w:firstLineChars="0" w:firstLine="0"/>
        <w:jc w:val="both"/>
        <w:rPr>
          <w:rFonts w:ascii="Arial" w:hAnsi="Arial" w:cs="Arial"/>
          <w:noProof/>
          <w:sz w:val="24"/>
          <w:lang w:val="en-US"/>
        </w:rPr>
      </w:pPr>
      <w:r w:rsidRPr="00F0045F">
        <w:rPr>
          <w:rFonts w:ascii="Arial" w:hAnsi="Arial" w:cs="Arial"/>
          <w:noProof/>
          <w:sz w:val="24"/>
          <w:lang w:val="id-ID"/>
        </w:rPr>
        <w:t xml:space="preserve">Setelah berakhirnya perang dingin, tatanan sistem politik dunia pun turut mengalami dinamika. Perkembangan teknologi membawa media semakin berkembang, dimana penggunaan internet juga mendukung adanya media digital. </w:t>
      </w:r>
      <w:r w:rsidR="000D00FB">
        <w:rPr>
          <w:rFonts w:ascii="Arial" w:hAnsi="Arial" w:cs="Arial"/>
          <w:noProof/>
          <w:sz w:val="24"/>
          <w:lang w:val="en-US"/>
        </w:rPr>
        <w:t>Perubahan teknologi</w:t>
      </w:r>
      <w:r w:rsidRPr="00F0045F">
        <w:rPr>
          <w:rFonts w:ascii="Arial" w:hAnsi="Arial" w:cs="Arial"/>
          <w:noProof/>
          <w:sz w:val="24"/>
          <w:lang w:val="id-ID"/>
        </w:rPr>
        <w:t xml:space="preserve"> </w:t>
      </w:r>
      <w:r w:rsidR="000D00FB">
        <w:rPr>
          <w:rFonts w:ascii="Arial" w:hAnsi="Arial" w:cs="Arial"/>
          <w:noProof/>
          <w:sz w:val="24"/>
          <w:lang w:val="en-US"/>
        </w:rPr>
        <w:t xml:space="preserve">tersebut telah membawa informasi dan komunikasi cepat menyebar sehingga dengan mudah diterima publik dan dapat membentuk opini. </w:t>
      </w:r>
      <w:r w:rsidRPr="00F0045F">
        <w:rPr>
          <w:rFonts w:ascii="Arial" w:hAnsi="Arial" w:cs="Arial"/>
          <w:noProof/>
          <w:sz w:val="24"/>
          <w:lang w:val="id-ID"/>
        </w:rPr>
        <w:t>Media menjadi suatu elemen yang kuat dalam pergerakan dinamika global. Media me</w:t>
      </w:r>
      <w:r w:rsidR="00833966">
        <w:rPr>
          <w:rFonts w:ascii="Arial" w:hAnsi="Arial" w:cs="Arial"/>
          <w:noProof/>
          <w:sz w:val="24"/>
          <w:lang w:val="id-ID"/>
        </w:rPr>
        <w:t xml:space="preserve">miliki kekuatan untuk menghendaki mana hal-hal yang dianggap salah dan mana yang dianggap benar, serta media memiliki kekuatan dalam </w:t>
      </w:r>
      <w:r w:rsidRPr="00F0045F">
        <w:rPr>
          <w:rFonts w:ascii="Arial" w:hAnsi="Arial" w:cs="Arial"/>
          <w:noProof/>
          <w:sz w:val="24"/>
          <w:szCs w:val="24"/>
          <w:shd w:val="clear" w:color="auto" w:fill="FFFFFF"/>
          <w:lang w:val="id-ID"/>
        </w:rPr>
        <w:t xml:space="preserve">bagaimana dunia harus melihat sebuah cerita </w:t>
      </w:r>
      <w:sdt>
        <w:sdtPr>
          <w:rPr>
            <w:rFonts w:ascii="Arial" w:hAnsi="Arial" w:cs="Arial"/>
            <w:noProof/>
            <w:sz w:val="24"/>
            <w:szCs w:val="24"/>
            <w:shd w:val="clear" w:color="auto" w:fill="FFFFFF"/>
            <w:lang w:val="id-ID"/>
          </w:rPr>
          <w:id w:val="-1188300583"/>
          <w:citation/>
        </w:sdtPr>
        <w:sdtContent>
          <w:r w:rsidRPr="00F0045F">
            <w:rPr>
              <w:rFonts w:ascii="Arial" w:hAnsi="Arial" w:cs="Arial"/>
              <w:noProof/>
              <w:sz w:val="24"/>
              <w:szCs w:val="24"/>
              <w:shd w:val="clear" w:color="auto" w:fill="FFFFFF"/>
              <w:lang w:val="id-ID"/>
            </w:rPr>
            <w:fldChar w:fldCharType="begin"/>
          </w:r>
          <w:r w:rsidRPr="00F0045F">
            <w:rPr>
              <w:rFonts w:ascii="Arial" w:hAnsi="Arial" w:cs="Arial"/>
              <w:noProof/>
              <w:sz w:val="24"/>
              <w:szCs w:val="24"/>
              <w:shd w:val="clear" w:color="auto" w:fill="FFFFFF"/>
              <w:lang w:val="id-ID"/>
            </w:rPr>
            <w:instrText xml:space="preserve"> CITATION Wil19 \l 1033 </w:instrText>
          </w:r>
          <w:r w:rsidRPr="00F0045F">
            <w:rPr>
              <w:rFonts w:ascii="Arial" w:hAnsi="Arial" w:cs="Arial"/>
              <w:noProof/>
              <w:sz w:val="24"/>
              <w:szCs w:val="24"/>
              <w:shd w:val="clear" w:color="auto" w:fill="FFFFFF"/>
              <w:lang w:val="id-ID"/>
            </w:rPr>
            <w:fldChar w:fldCharType="separate"/>
          </w:r>
          <w:r w:rsidR="00196897" w:rsidRPr="00196897">
            <w:rPr>
              <w:rFonts w:ascii="Arial" w:hAnsi="Arial" w:cs="Arial"/>
              <w:noProof/>
              <w:sz w:val="24"/>
              <w:szCs w:val="24"/>
              <w:shd w:val="clear" w:color="auto" w:fill="FFFFFF"/>
              <w:lang w:val="id-ID"/>
            </w:rPr>
            <w:t>(Davies, 2019)</w:t>
          </w:r>
          <w:r w:rsidRPr="00F0045F">
            <w:rPr>
              <w:rFonts w:ascii="Arial" w:hAnsi="Arial" w:cs="Arial"/>
              <w:noProof/>
              <w:sz w:val="24"/>
              <w:szCs w:val="24"/>
              <w:shd w:val="clear" w:color="auto" w:fill="FFFFFF"/>
              <w:lang w:val="id-ID"/>
            </w:rPr>
            <w:fldChar w:fldCharType="end"/>
          </w:r>
        </w:sdtContent>
      </w:sdt>
      <w:r w:rsidRPr="00F0045F">
        <w:rPr>
          <w:rFonts w:ascii="Arial" w:hAnsi="Arial" w:cs="Arial"/>
          <w:noProof/>
          <w:sz w:val="24"/>
          <w:szCs w:val="24"/>
          <w:shd w:val="clear" w:color="auto" w:fill="FFFFFF"/>
          <w:lang w:val="id-ID"/>
        </w:rPr>
        <w:t xml:space="preserve">. </w:t>
      </w:r>
      <w:r w:rsidR="004A67B1" w:rsidRPr="004A67B1">
        <w:rPr>
          <w:rFonts w:ascii="Arial" w:hAnsi="Arial" w:cs="Arial"/>
          <w:noProof/>
          <w:sz w:val="24"/>
          <w:szCs w:val="24"/>
          <w:shd w:val="clear" w:color="auto" w:fill="FFFFFF"/>
          <w:lang w:val="id-ID"/>
        </w:rPr>
        <w:t xml:space="preserve">Dalam konteks media massa sebagai sarana komunikasi massa, terdapat potensi untuk digunakan sebagai propaganda, dimana hal ini mengeksploitasi kesalahan kognitif yang umumnya dilakukan oleh orang-orang. </w:t>
      </w:r>
      <w:sdt>
        <w:sdtPr>
          <w:rPr>
            <w:rFonts w:ascii="Arial" w:hAnsi="Arial" w:cs="Arial"/>
            <w:noProof/>
            <w:sz w:val="24"/>
            <w:szCs w:val="24"/>
            <w:shd w:val="clear" w:color="auto" w:fill="FFFFFF"/>
            <w:lang w:val="id-ID"/>
          </w:rPr>
          <w:id w:val="2007009081"/>
          <w:citation/>
        </w:sdtPr>
        <w:sdtContent>
          <w:r w:rsidRPr="00F0045F">
            <w:rPr>
              <w:rFonts w:ascii="Arial" w:hAnsi="Arial" w:cs="Arial"/>
              <w:noProof/>
              <w:sz w:val="24"/>
              <w:szCs w:val="24"/>
              <w:shd w:val="clear" w:color="auto" w:fill="FFFFFF"/>
              <w:lang w:val="id-ID"/>
            </w:rPr>
            <w:fldChar w:fldCharType="begin"/>
          </w:r>
          <w:r w:rsidRPr="00F0045F">
            <w:rPr>
              <w:rFonts w:ascii="Arial" w:hAnsi="Arial" w:cs="Arial"/>
              <w:noProof/>
              <w:sz w:val="24"/>
              <w:szCs w:val="24"/>
              <w:shd w:val="clear" w:color="auto" w:fill="FFFFFF"/>
              <w:lang w:val="id-ID"/>
            </w:rPr>
            <w:instrText xml:space="preserve"> CITATION Wil19 \l 1033 </w:instrText>
          </w:r>
          <w:r w:rsidRPr="00F0045F">
            <w:rPr>
              <w:rFonts w:ascii="Arial" w:hAnsi="Arial" w:cs="Arial"/>
              <w:noProof/>
              <w:sz w:val="24"/>
              <w:szCs w:val="24"/>
              <w:shd w:val="clear" w:color="auto" w:fill="FFFFFF"/>
              <w:lang w:val="id-ID"/>
            </w:rPr>
            <w:fldChar w:fldCharType="separate"/>
          </w:r>
          <w:r w:rsidR="00196897" w:rsidRPr="00196897">
            <w:rPr>
              <w:rFonts w:ascii="Arial" w:hAnsi="Arial" w:cs="Arial"/>
              <w:noProof/>
              <w:sz w:val="24"/>
              <w:szCs w:val="24"/>
              <w:shd w:val="clear" w:color="auto" w:fill="FFFFFF"/>
              <w:lang w:val="id-ID"/>
            </w:rPr>
            <w:t>(Davies, 2019)</w:t>
          </w:r>
          <w:r w:rsidRPr="00F0045F">
            <w:rPr>
              <w:rFonts w:ascii="Arial" w:hAnsi="Arial" w:cs="Arial"/>
              <w:noProof/>
              <w:sz w:val="24"/>
              <w:szCs w:val="24"/>
              <w:shd w:val="clear" w:color="auto" w:fill="FFFFFF"/>
              <w:lang w:val="id-ID"/>
            </w:rPr>
            <w:fldChar w:fldCharType="end"/>
          </w:r>
        </w:sdtContent>
      </w:sdt>
      <w:r w:rsidRPr="00F0045F">
        <w:rPr>
          <w:rFonts w:ascii="Arial" w:hAnsi="Arial" w:cs="Arial"/>
          <w:noProof/>
          <w:sz w:val="24"/>
          <w:szCs w:val="24"/>
          <w:shd w:val="clear" w:color="auto" w:fill="FFFFFF"/>
          <w:lang w:val="id-ID"/>
        </w:rPr>
        <w:t>.</w:t>
      </w:r>
      <w:r w:rsidR="009F7976">
        <w:rPr>
          <w:rFonts w:ascii="Arial" w:hAnsi="Arial" w:cs="Arial"/>
          <w:noProof/>
          <w:sz w:val="24"/>
          <w:szCs w:val="24"/>
          <w:shd w:val="clear" w:color="auto" w:fill="FFFFFF"/>
          <w:lang w:val="en-US"/>
        </w:rPr>
        <w:t xml:space="preserve"> </w:t>
      </w:r>
    </w:p>
    <w:p w14:paraId="76841266" w14:textId="77777777" w:rsidR="00196897" w:rsidRPr="004A67B1" w:rsidRDefault="00DC33FB" w:rsidP="00165BAC">
      <w:pPr>
        <w:spacing w:before="240" w:line="360" w:lineRule="auto"/>
        <w:ind w:leftChars="0" w:left="0" w:firstLineChars="0" w:firstLine="0"/>
        <w:jc w:val="both"/>
        <w:rPr>
          <w:rFonts w:ascii="Arial" w:hAnsi="Arial" w:cs="Arial"/>
          <w:noProof/>
          <w:sz w:val="24"/>
          <w:szCs w:val="24"/>
          <w:lang w:val="en-US"/>
        </w:rPr>
      </w:pPr>
      <w:r w:rsidRPr="00F0045F">
        <w:rPr>
          <w:rFonts w:ascii="Arial" w:hAnsi="Arial" w:cs="Arial"/>
          <w:noProof/>
          <w:sz w:val="24"/>
          <w:szCs w:val="24"/>
          <w:shd w:val="clear" w:color="auto" w:fill="FFFFFF"/>
          <w:lang w:val="id-ID"/>
        </w:rPr>
        <w:t>Menurut jurna</w:t>
      </w:r>
      <w:r w:rsidR="00B72D6F">
        <w:rPr>
          <w:rFonts w:ascii="Arial" w:hAnsi="Arial" w:cs="Arial"/>
          <w:noProof/>
          <w:sz w:val="24"/>
          <w:szCs w:val="24"/>
          <w:shd w:val="clear" w:color="auto" w:fill="FFFFFF"/>
          <w:lang w:val="id-ID"/>
        </w:rPr>
        <w:t>l yang ditulis Robert N. Entman</w:t>
      </w:r>
      <w:r w:rsidR="00B72D6F">
        <w:rPr>
          <w:rFonts w:ascii="Arial" w:hAnsi="Arial" w:cs="Arial"/>
          <w:noProof/>
          <w:sz w:val="24"/>
          <w:szCs w:val="24"/>
          <w:shd w:val="clear" w:color="auto" w:fill="FFFFFF"/>
          <w:lang w:val="en-US"/>
        </w:rPr>
        <w:t xml:space="preserve"> dengan judul “</w:t>
      </w:r>
      <w:r w:rsidR="00B72D6F">
        <w:rPr>
          <w:rFonts w:ascii="Arial" w:hAnsi="Arial" w:cs="Arial"/>
          <w:i/>
          <w:noProof/>
          <w:sz w:val="24"/>
          <w:szCs w:val="24"/>
          <w:shd w:val="clear" w:color="auto" w:fill="FFFFFF"/>
          <w:lang w:val="en-US"/>
        </w:rPr>
        <w:t>Framing: Toward Clarification of a Fractured Paradigm”</w:t>
      </w:r>
      <w:r w:rsidR="00B72D6F">
        <w:rPr>
          <w:rFonts w:ascii="Arial" w:hAnsi="Arial" w:cs="Arial"/>
          <w:noProof/>
          <w:sz w:val="24"/>
          <w:szCs w:val="24"/>
          <w:shd w:val="clear" w:color="auto" w:fill="FFFFFF"/>
          <w:lang w:val="en-US"/>
        </w:rPr>
        <w:t xml:space="preserve">, </w:t>
      </w:r>
      <w:r w:rsidRPr="00F0045F">
        <w:rPr>
          <w:rFonts w:ascii="Arial" w:hAnsi="Arial" w:cs="Arial"/>
          <w:noProof/>
          <w:sz w:val="24"/>
          <w:szCs w:val="24"/>
          <w:shd w:val="clear" w:color="auto" w:fill="FFFFFF"/>
          <w:lang w:val="id-ID"/>
        </w:rPr>
        <w:t>mengatakan bahwa teks wacana yang ditulis media merupakan bentuk dari gagasan pembingkaian</w:t>
      </w:r>
      <w:r w:rsidRPr="004A67B1">
        <w:rPr>
          <w:rFonts w:ascii="Arial" w:hAnsi="Arial" w:cs="Arial"/>
          <w:sz w:val="24"/>
        </w:rPr>
        <w:t>.</w:t>
      </w:r>
      <w:r w:rsidR="004A67B1" w:rsidRPr="004A67B1">
        <w:rPr>
          <w:rFonts w:ascii="Arial" w:hAnsi="Arial" w:cs="Arial"/>
          <w:sz w:val="24"/>
        </w:rPr>
        <w:t xml:space="preserve"> </w:t>
      </w:r>
      <w:proofErr w:type="spellStart"/>
      <w:r w:rsidR="004A67B1" w:rsidRPr="004A67B1">
        <w:rPr>
          <w:rFonts w:ascii="Arial" w:hAnsi="Arial" w:cs="Arial"/>
          <w:sz w:val="24"/>
        </w:rPr>
        <w:t>Pembingkaian</w:t>
      </w:r>
      <w:proofErr w:type="spellEnd"/>
      <w:r w:rsidR="004A67B1" w:rsidRPr="004A67B1">
        <w:rPr>
          <w:rFonts w:ascii="Arial" w:hAnsi="Arial" w:cs="Arial"/>
          <w:sz w:val="24"/>
        </w:rPr>
        <w:t xml:space="preserve">, pada </w:t>
      </w:r>
      <w:proofErr w:type="spellStart"/>
      <w:r w:rsidR="004A67B1" w:rsidRPr="004A67B1">
        <w:rPr>
          <w:rFonts w:ascii="Arial" w:hAnsi="Arial" w:cs="Arial"/>
          <w:sz w:val="24"/>
        </w:rPr>
        <w:t>dasarnya</w:t>
      </w:r>
      <w:proofErr w:type="spellEnd"/>
      <w:r w:rsidR="004A67B1" w:rsidRPr="004A67B1">
        <w:rPr>
          <w:rFonts w:ascii="Arial" w:hAnsi="Arial" w:cs="Arial"/>
          <w:sz w:val="24"/>
        </w:rPr>
        <w:t xml:space="preserve">, </w:t>
      </w:r>
      <w:proofErr w:type="spellStart"/>
      <w:r w:rsidR="004A67B1" w:rsidRPr="004A67B1">
        <w:rPr>
          <w:rFonts w:ascii="Arial" w:hAnsi="Arial" w:cs="Arial"/>
          <w:sz w:val="24"/>
        </w:rPr>
        <w:t>melibatkan</w:t>
      </w:r>
      <w:proofErr w:type="spellEnd"/>
      <w:r w:rsidR="004A67B1" w:rsidRPr="004A67B1">
        <w:rPr>
          <w:rFonts w:ascii="Arial" w:hAnsi="Arial" w:cs="Arial"/>
          <w:sz w:val="24"/>
        </w:rPr>
        <w:t xml:space="preserve"> dua </w:t>
      </w:r>
      <w:proofErr w:type="spellStart"/>
      <w:r w:rsidR="004A67B1" w:rsidRPr="004A67B1">
        <w:rPr>
          <w:rFonts w:ascii="Arial" w:hAnsi="Arial" w:cs="Arial"/>
          <w:sz w:val="24"/>
        </w:rPr>
        <w:t>hal</w:t>
      </w:r>
      <w:proofErr w:type="spellEnd"/>
      <w:r w:rsidR="004A67B1" w:rsidRPr="004A67B1">
        <w:rPr>
          <w:rFonts w:ascii="Arial" w:hAnsi="Arial" w:cs="Arial"/>
          <w:sz w:val="24"/>
        </w:rPr>
        <w:t xml:space="preserve">, </w:t>
      </w:r>
      <w:proofErr w:type="spellStart"/>
      <w:r w:rsidR="004A67B1" w:rsidRPr="004A67B1">
        <w:rPr>
          <w:rFonts w:ascii="Arial" w:hAnsi="Arial" w:cs="Arial"/>
          <w:sz w:val="24"/>
        </w:rPr>
        <w:t>yaitu</w:t>
      </w:r>
      <w:proofErr w:type="spellEnd"/>
      <w:r w:rsidR="004A67B1" w:rsidRPr="004A67B1">
        <w:rPr>
          <w:rFonts w:ascii="Arial" w:hAnsi="Arial" w:cs="Arial"/>
          <w:sz w:val="24"/>
        </w:rPr>
        <w:t xml:space="preserve"> </w:t>
      </w:r>
      <w:proofErr w:type="spellStart"/>
      <w:r w:rsidR="004A67B1" w:rsidRPr="004A67B1">
        <w:rPr>
          <w:rFonts w:ascii="Arial" w:hAnsi="Arial" w:cs="Arial"/>
          <w:sz w:val="24"/>
        </w:rPr>
        <w:t>seleksi</w:t>
      </w:r>
      <w:proofErr w:type="spellEnd"/>
      <w:r w:rsidR="004A67B1" w:rsidRPr="004A67B1">
        <w:rPr>
          <w:rFonts w:ascii="Arial" w:hAnsi="Arial" w:cs="Arial"/>
          <w:sz w:val="24"/>
        </w:rPr>
        <w:t xml:space="preserve"> dan </w:t>
      </w:r>
      <w:proofErr w:type="spellStart"/>
      <w:r w:rsidR="004A67B1" w:rsidRPr="004A67B1">
        <w:rPr>
          <w:rFonts w:ascii="Arial" w:hAnsi="Arial" w:cs="Arial"/>
          <w:sz w:val="24"/>
        </w:rPr>
        <w:t>penonjolan</w:t>
      </w:r>
      <w:proofErr w:type="spellEnd"/>
      <w:r w:rsidR="004A67B1" w:rsidRPr="004A67B1">
        <w:rPr>
          <w:rFonts w:ascii="Arial" w:hAnsi="Arial" w:cs="Arial"/>
          <w:sz w:val="24"/>
        </w:rPr>
        <w:t xml:space="preserve">. </w:t>
      </w:r>
      <w:r w:rsidR="00833966">
        <w:rPr>
          <w:rFonts w:ascii="Arial" w:hAnsi="Arial" w:cs="Arial"/>
          <w:i/>
          <w:sz w:val="24"/>
        </w:rPr>
        <w:t xml:space="preserve">Framing </w:t>
      </w:r>
      <w:r w:rsidR="00833966">
        <w:rPr>
          <w:rFonts w:ascii="Arial" w:hAnsi="Arial" w:cs="Arial"/>
          <w:sz w:val="24"/>
        </w:rPr>
        <w:t xml:space="preserve">pada </w:t>
      </w:r>
      <w:proofErr w:type="spellStart"/>
      <w:r w:rsidR="00833966">
        <w:rPr>
          <w:rFonts w:ascii="Arial" w:hAnsi="Arial" w:cs="Arial"/>
          <w:sz w:val="24"/>
        </w:rPr>
        <w:t>hakikatnya</w:t>
      </w:r>
      <w:proofErr w:type="spellEnd"/>
      <w:r w:rsidR="00833966">
        <w:rPr>
          <w:rFonts w:ascii="Arial" w:hAnsi="Arial" w:cs="Arial"/>
          <w:sz w:val="24"/>
        </w:rPr>
        <w:t xml:space="preserve">, </w:t>
      </w:r>
      <w:proofErr w:type="spellStart"/>
      <w:r w:rsidR="00833966">
        <w:rPr>
          <w:rFonts w:ascii="Arial" w:hAnsi="Arial" w:cs="Arial"/>
          <w:sz w:val="24"/>
        </w:rPr>
        <w:t>melibatkan</w:t>
      </w:r>
      <w:proofErr w:type="spellEnd"/>
      <w:r w:rsidR="00833966">
        <w:rPr>
          <w:rFonts w:ascii="Arial" w:hAnsi="Arial" w:cs="Arial"/>
          <w:sz w:val="24"/>
        </w:rPr>
        <w:t xml:space="preserve"> </w:t>
      </w:r>
      <w:proofErr w:type="spellStart"/>
      <w:r w:rsidR="00833966">
        <w:rPr>
          <w:rFonts w:ascii="Arial" w:hAnsi="Arial" w:cs="Arial"/>
          <w:sz w:val="24"/>
        </w:rPr>
        <w:t>pemilihan</w:t>
      </w:r>
      <w:proofErr w:type="spellEnd"/>
      <w:r w:rsidR="00833966">
        <w:rPr>
          <w:rFonts w:ascii="Arial" w:hAnsi="Arial" w:cs="Arial"/>
          <w:sz w:val="24"/>
        </w:rPr>
        <w:t xml:space="preserve"> </w:t>
      </w:r>
      <w:proofErr w:type="spellStart"/>
      <w:r w:rsidR="00833966">
        <w:rPr>
          <w:rFonts w:ascii="Arial" w:hAnsi="Arial" w:cs="Arial"/>
          <w:sz w:val="24"/>
        </w:rPr>
        <w:t>atas</w:t>
      </w:r>
      <w:proofErr w:type="spellEnd"/>
      <w:r w:rsidR="00833966">
        <w:rPr>
          <w:rFonts w:ascii="Arial" w:hAnsi="Arial" w:cs="Arial"/>
          <w:sz w:val="24"/>
        </w:rPr>
        <w:t xml:space="preserve"> </w:t>
      </w:r>
      <w:proofErr w:type="spellStart"/>
      <w:r w:rsidR="00833966">
        <w:rPr>
          <w:rFonts w:ascii="Arial" w:hAnsi="Arial" w:cs="Arial"/>
          <w:sz w:val="24"/>
        </w:rPr>
        <w:t>beberapa</w:t>
      </w:r>
      <w:proofErr w:type="spellEnd"/>
      <w:r w:rsidR="00833966">
        <w:rPr>
          <w:rFonts w:ascii="Arial" w:hAnsi="Arial" w:cs="Arial"/>
          <w:sz w:val="24"/>
        </w:rPr>
        <w:t xml:space="preserve"> </w:t>
      </w:r>
      <w:proofErr w:type="spellStart"/>
      <w:r w:rsidR="00833966">
        <w:rPr>
          <w:rFonts w:ascii="Arial" w:hAnsi="Arial" w:cs="Arial"/>
          <w:sz w:val="24"/>
        </w:rPr>
        <w:t>aspek</w:t>
      </w:r>
      <w:proofErr w:type="spellEnd"/>
      <w:r w:rsidR="00833966">
        <w:rPr>
          <w:rFonts w:ascii="Arial" w:hAnsi="Arial" w:cs="Arial"/>
          <w:sz w:val="24"/>
        </w:rPr>
        <w:t xml:space="preserve"> </w:t>
      </w:r>
      <w:proofErr w:type="spellStart"/>
      <w:r w:rsidR="00833966">
        <w:rPr>
          <w:rFonts w:ascii="Arial" w:hAnsi="Arial" w:cs="Arial"/>
          <w:sz w:val="24"/>
        </w:rPr>
        <w:t>dari</w:t>
      </w:r>
      <w:proofErr w:type="spellEnd"/>
      <w:r w:rsidR="00833966">
        <w:rPr>
          <w:rFonts w:ascii="Arial" w:hAnsi="Arial" w:cs="Arial"/>
          <w:sz w:val="24"/>
        </w:rPr>
        <w:t xml:space="preserve"> </w:t>
      </w:r>
      <w:proofErr w:type="spellStart"/>
      <w:r w:rsidR="00833966">
        <w:rPr>
          <w:rFonts w:ascii="Arial" w:hAnsi="Arial" w:cs="Arial"/>
          <w:sz w:val="24"/>
        </w:rPr>
        <w:t>realitas</w:t>
      </w:r>
      <w:proofErr w:type="spellEnd"/>
      <w:r w:rsidR="00833966">
        <w:rPr>
          <w:rFonts w:ascii="Arial" w:hAnsi="Arial" w:cs="Arial"/>
          <w:sz w:val="24"/>
        </w:rPr>
        <w:t xml:space="preserve"> dan </w:t>
      </w:r>
      <w:proofErr w:type="spellStart"/>
      <w:r w:rsidR="00833966">
        <w:rPr>
          <w:rFonts w:ascii="Arial" w:hAnsi="Arial" w:cs="Arial"/>
          <w:sz w:val="24"/>
        </w:rPr>
        <w:t>menampilkan</w:t>
      </w:r>
      <w:proofErr w:type="spellEnd"/>
      <w:r w:rsidR="00833966">
        <w:rPr>
          <w:rFonts w:ascii="Arial" w:hAnsi="Arial" w:cs="Arial"/>
          <w:sz w:val="24"/>
        </w:rPr>
        <w:t xml:space="preserve"> </w:t>
      </w:r>
      <w:proofErr w:type="spellStart"/>
      <w:r w:rsidR="00833966">
        <w:rPr>
          <w:rFonts w:ascii="Arial" w:hAnsi="Arial" w:cs="Arial"/>
          <w:sz w:val="24"/>
        </w:rPr>
        <w:t>nya</w:t>
      </w:r>
      <w:proofErr w:type="spellEnd"/>
      <w:r w:rsidR="00833966">
        <w:rPr>
          <w:rFonts w:ascii="Arial" w:hAnsi="Arial" w:cs="Arial"/>
          <w:sz w:val="24"/>
        </w:rPr>
        <w:t xml:space="preserve"> </w:t>
      </w:r>
      <w:proofErr w:type="spellStart"/>
      <w:r w:rsidR="00833966">
        <w:rPr>
          <w:rFonts w:ascii="Arial" w:hAnsi="Arial" w:cs="Arial"/>
          <w:sz w:val="24"/>
        </w:rPr>
        <w:t>dalam</w:t>
      </w:r>
      <w:proofErr w:type="spellEnd"/>
      <w:r w:rsidR="00833966">
        <w:rPr>
          <w:rFonts w:ascii="Arial" w:hAnsi="Arial" w:cs="Arial"/>
          <w:sz w:val="24"/>
        </w:rPr>
        <w:t xml:space="preserve"> </w:t>
      </w:r>
      <w:proofErr w:type="spellStart"/>
      <w:r w:rsidR="00833966">
        <w:rPr>
          <w:rFonts w:ascii="Arial" w:hAnsi="Arial" w:cs="Arial"/>
          <w:sz w:val="24"/>
        </w:rPr>
        <w:t>teks</w:t>
      </w:r>
      <w:proofErr w:type="spellEnd"/>
      <w:r w:rsidR="00833966">
        <w:rPr>
          <w:rFonts w:ascii="Arial" w:hAnsi="Arial" w:cs="Arial"/>
          <w:sz w:val="24"/>
        </w:rPr>
        <w:t xml:space="preserve"> yang </w:t>
      </w:r>
      <w:proofErr w:type="spellStart"/>
      <w:proofErr w:type="gramStart"/>
      <w:r w:rsidR="00833966">
        <w:rPr>
          <w:rFonts w:ascii="Arial" w:hAnsi="Arial" w:cs="Arial"/>
          <w:sz w:val="24"/>
        </w:rPr>
        <w:t>disampaikan,sebagai</w:t>
      </w:r>
      <w:proofErr w:type="spellEnd"/>
      <w:proofErr w:type="gramEnd"/>
      <w:r w:rsidR="00833966">
        <w:rPr>
          <w:rFonts w:ascii="Arial" w:hAnsi="Arial" w:cs="Arial"/>
          <w:sz w:val="24"/>
        </w:rPr>
        <w:t xml:space="preserve"> </w:t>
      </w:r>
      <w:proofErr w:type="spellStart"/>
      <w:r w:rsidR="00833966">
        <w:rPr>
          <w:rFonts w:ascii="Arial" w:hAnsi="Arial" w:cs="Arial"/>
          <w:sz w:val="24"/>
        </w:rPr>
        <w:t>bentuk</w:t>
      </w:r>
      <w:proofErr w:type="spellEnd"/>
      <w:r w:rsidR="00833966">
        <w:rPr>
          <w:rFonts w:ascii="Arial" w:hAnsi="Arial" w:cs="Arial"/>
          <w:sz w:val="24"/>
        </w:rPr>
        <w:t xml:space="preserve"> </w:t>
      </w:r>
      <w:proofErr w:type="spellStart"/>
      <w:r w:rsidR="00833966">
        <w:rPr>
          <w:rFonts w:ascii="Arial" w:hAnsi="Arial" w:cs="Arial"/>
          <w:sz w:val="24"/>
        </w:rPr>
        <w:t>mempromosikan</w:t>
      </w:r>
      <w:proofErr w:type="spellEnd"/>
      <w:r w:rsidR="00833966">
        <w:rPr>
          <w:rFonts w:ascii="Arial" w:hAnsi="Arial" w:cs="Arial"/>
          <w:sz w:val="24"/>
        </w:rPr>
        <w:t xml:space="preserve"> </w:t>
      </w:r>
      <w:proofErr w:type="spellStart"/>
      <w:r w:rsidR="00833966">
        <w:rPr>
          <w:rFonts w:ascii="Arial" w:hAnsi="Arial" w:cs="Arial"/>
          <w:sz w:val="24"/>
        </w:rPr>
        <w:t>definisi</w:t>
      </w:r>
      <w:proofErr w:type="spellEnd"/>
      <w:r w:rsidR="00833966">
        <w:rPr>
          <w:rFonts w:ascii="Arial" w:hAnsi="Arial" w:cs="Arial"/>
          <w:sz w:val="24"/>
        </w:rPr>
        <w:t xml:space="preserve"> </w:t>
      </w:r>
      <w:proofErr w:type="spellStart"/>
      <w:r w:rsidR="00833966">
        <w:rPr>
          <w:rFonts w:ascii="Arial" w:hAnsi="Arial" w:cs="Arial"/>
          <w:sz w:val="24"/>
        </w:rPr>
        <w:t>atas</w:t>
      </w:r>
      <w:proofErr w:type="spellEnd"/>
      <w:r w:rsidR="00833966">
        <w:rPr>
          <w:rFonts w:ascii="Arial" w:hAnsi="Arial" w:cs="Arial"/>
          <w:sz w:val="24"/>
        </w:rPr>
        <w:t xml:space="preserve"> </w:t>
      </w:r>
      <w:proofErr w:type="spellStart"/>
      <w:r w:rsidR="00833966">
        <w:rPr>
          <w:rFonts w:ascii="Arial" w:hAnsi="Arial" w:cs="Arial"/>
          <w:sz w:val="24"/>
        </w:rPr>
        <w:t>sebuah</w:t>
      </w:r>
      <w:proofErr w:type="spellEnd"/>
      <w:r w:rsidR="00833966">
        <w:rPr>
          <w:rFonts w:ascii="Arial" w:hAnsi="Arial" w:cs="Arial"/>
          <w:sz w:val="24"/>
        </w:rPr>
        <w:t xml:space="preserve"> </w:t>
      </w:r>
      <w:proofErr w:type="spellStart"/>
      <w:r w:rsidR="00833966">
        <w:rPr>
          <w:rFonts w:ascii="Arial" w:hAnsi="Arial" w:cs="Arial"/>
          <w:sz w:val="24"/>
        </w:rPr>
        <w:t>masalah</w:t>
      </w:r>
      <w:proofErr w:type="spellEnd"/>
      <w:r w:rsidR="004A67B1" w:rsidRPr="004A67B1">
        <w:rPr>
          <w:rFonts w:ascii="Segoe UI" w:hAnsi="Segoe UI" w:cs="Segoe UI"/>
          <w:color w:val="374151"/>
          <w:sz w:val="24"/>
          <w:shd w:val="clear" w:color="auto" w:fill="F7F7F8"/>
        </w:rPr>
        <w:t xml:space="preserve"> </w:t>
      </w:r>
      <w:sdt>
        <w:sdtPr>
          <w:rPr>
            <w:rFonts w:ascii="Arial" w:hAnsi="Arial" w:cs="Arial"/>
            <w:noProof/>
            <w:sz w:val="24"/>
            <w:szCs w:val="24"/>
            <w:lang w:val="id-ID"/>
          </w:rPr>
          <w:id w:val="-1050690652"/>
          <w:citation/>
        </w:sdtPr>
        <w:sdtContent>
          <w:r w:rsidRPr="00F0045F">
            <w:rPr>
              <w:rFonts w:ascii="Arial" w:hAnsi="Arial" w:cs="Arial"/>
              <w:noProof/>
              <w:sz w:val="24"/>
              <w:szCs w:val="24"/>
              <w:lang w:val="id-ID"/>
            </w:rPr>
            <w:fldChar w:fldCharType="begin"/>
          </w:r>
          <w:r w:rsidR="00327D49">
            <w:rPr>
              <w:rFonts w:ascii="Arial" w:hAnsi="Arial" w:cs="Arial"/>
              <w:noProof/>
              <w:sz w:val="24"/>
              <w:szCs w:val="24"/>
              <w:lang w:val="id-ID"/>
            </w:rPr>
            <w:instrText xml:space="preserve">CITATION Rob93 \t  \l 1033 </w:instrText>
          </w:r>
          <w:r w:rsidRPr="00F0045F">
            <w:rPr>
              <w:rFonts w:ascii="Arial" w:hAnsi="Arial" w:cs="Arial"/>
              <w:noProof/>
              <w:sz w:val="24"/>
              <w:szCs w:val="24"/>
              <w:lang w:val="id-ID"/>
            </w:rPr>
            <w:fldChar w:fldCharType="separate"/>
          </w:r>
          <w:r w:rsidR="00327D49" w:rsidRPr="00327D49">
            <w:rPr>
              <w:rFonts w:ascii="Arial" w:hAnsi="Arial" w:cs="Arial"/>
              <w:noProof/>
              <w:sz w:val="24"/>
              <w:szCs w:val="24"/>
              <w:lang w:val="id-ID"/>
            </w:rPr>
            <w:t>(Damayanti, 2016)</w:t>
          </w:r>
          <w:r w:rsidRPr="00F0045F">
            <w:rPr>
              <w:rFonts w:ascii="Arial" w:hAnsi="Arial" w:cs="Arial"/>
              <w:noProof/>
              <w:sz w:val="24"/>
              <w:szCs w:val="24"/>
              <w:lang w:val="id-ID"/>
            </w:rPr>
            <w:fldChar w:fldCharType="end"/>
          </w:r>
        </w:sdtContent>
      </w:sdt>
      <w:r w:rsidRPr="00F0045F">
        <w:rPr>
          <w:rFonts w:ascii="Arial" w:hAnsi="Arial" w:cs="Arial"/>
          <w:noProof/>
          <w:sz w:val="24"/>
          <w:szCs w:val="24"/>
          <w:lang w:val="id-ID"/>
        </w:rPr>
        <w:t xml:space="preserve">. </w:t>
      </w:r>
      <w:r w:rsidR="004A67B1" w:rsidRPr="004A67B1">
        <w:rPr>
          <w:rFonts w:ascii="Arial" w:hAnsi="Arial" w:cs="Arial"/>
          <w:noProof/>
          <w:sz w:val="24"/>
          <w:szCs w:val="24"/>
          <w:lang w:val="id-ID"/>
        </w:rPr>
        <w:t xml:space="preserve">Pembingkaian (framing) menyoroti beberapa informasi terpilih mengenai suatu objek yang menjadi subjek komunikasi, sehingga menonjolkannya dalam hal pentingnya. Istilah "salience" perlu dijelaskan, yaitu artinya membuat sebagian informasi menjadi lebih terlihat, berarti, </w:t>
      </w:r>
      <w:r w:rsidR="004A67B1">
        <w:rPr>
          <w:rFonts w:ascii="Arial" w:hAnsi="Arial" w:cs="Arial"/>
          <w:noProof/>
          <w:sz w:val="24"/>
          <w:szCs w:val="24"/>
          <w:lang w:val="id-ID"/>
        </w:rPr>
        <w:t>atau mudah diingat oleh audiens</w:t>
      </w:r>
      <w:r w:rsidR="004A67B1">
        <w:rPr>
          <w:rFonts w:ascii="Arial" w:hAnsi="Arial" w:cs="Arial"/>
          <w:noProof/>
          <w:sz w:val="24"/>
          <w:szCs w:val="24"/>
          <w:lang w:val="en-US"/>
        </w:rPr>
        <w:t xml:space="preserve"> </w:t>
      </w:r>
      <w:sdt>
        <w:sdtPr>
          <w:rPr>
            <w:rFonts w:ascii="Arial" w:hAnsi="Arial" w:cs="Arial"/>
            <w:noProof/>
            <w:sz w:val="24"/>
            <w:szCs w:val="24"/>
            <w:lang w:val="id-ID"/>
          </w:rPr>
          <w:id w:val="-1691442244"/>
          <w:citation/>
        </w:sdtPr>
        <w:sdtContent>
          <w:r w:rsidRPr="00F0045F">
            <w:rPr>
              <w:rFonts w:ascii="Arial" w:hAnsi="Arial" w:cs="Arial"/>
              <w:noProof/>
              <w:sz w:val="24"/>
              <w:szCs w:val="24"/>
              <w:lang w:val="id-ID"/>
            </w:rPr>
            <w:fldChar w:fldCharType="begin"/>
          </w:r>
          <w:r w:rsidR="00B72D6F">
            <w:rPr>
              <w:rFonts w:ascii="Arial" w:hAnsi="Arial" w:cs="Arial"/>
              <w:noProof/>
              <w:sz w:val="24"/>
              <w:szCs w:val="24"/>
              <w:lang w:val="id-ID"/>
            </w:rPr>
            <w:instrText xml:space="preserve">CITATION Rob93 \t  \l 1033 </w:instrText>
          </w:r>
          <w:r w:rsidRPr="00F0045F">
            <w:rPr>
              <w:rFonts w:ascii="Arial" w:hAnsi="Arial" w:cs="Arial"/>
              <w:noProof/>
              <w:sz w:val="24"/>
              <w:szCs w:val="24"/>
              <w:lang w:val="id-ID"/>
            </w:rPr>
            <w:fldChar w:fldCharType="separate"/>
          </w:r>
          <w:r w:rsidR="00B72D6F" w:rsidRPr="00B72D6F">
            <w:rPr>
              <w:rFonts w:ascii="Arial" w:hAnsi="Arial" w:cs="Arial"/>
              <w:noProof/>
              <w:sz w:val="24"/>
              <w:szCs w:val="24"/>
              <w:lang w:val="id-ID"/>
            </w:rPr>
            <w:t>(Damayanti, 2016)</w:t>
          </w:r>
          <w:r w:rsidRPr="00F0045F">
            <w:rPr>
              <w:rFonts w:ascii="Arial" w:hAnsi="Arial" w:cs="Arial"/>
              <w:noProof/>
              <w:sz w:val="24"/>
              <w:szCs w:val="24"/>
              <w:lang w:val="id-ID"/>
            </w:rPr>
            <w:fldChar w:fldCharType="end"/>
          </w:r>
        </w:sdtContent>
      </w:sdt>
      <w:r w:rsidRPr="00F0045F">
        <w:rPr>
          <w:rFonts w:ascii="Arial" w:hAnsi="Arial" w:cs="Arial"/>
          <w:noProof/>
          <w:sz w:val="24"/>
          <w:szCs w:val="24"/>
          <w:lang w:val="id-ID"/>
        </w:rPr>
        <w:t>.</w:t>
      </w:r>
      <w:r w:rsidRPr="00F0045F">
        <w:rPr>
          <w:rFonts w:ascii="Arial" w:hAnsi="Arial" w:cs="Arial"/>
          <w:noProof/>
          <w:sz w:val="24"/>
          <w:lang w:val="id-ID"/>
        </w:rPr>
        <w:t xml:space="preserve"> </w:t>
      </w:r>
    </w:p>
    <w:p w14:paraId="43C2C6E5" w14:textId="77777777" w:rsidR="00DC33FB" w:rsidRPr="004A67B1" w:rsidRDefault="00B72D6F" w:rsidP="00165BAC">
      <w:pPr>
        <w:spacing w:before="240" w:line="360" w:lineRule="auto"/>
        <w:ind w:leftChars="0" w:left="0" w:firstLineChars="0" w:firstLine="0"/>
        <w:jc w:val="both"/>
        <w:rPr>
          <w:rFonts w:ascii="Arial" w:hAnsi="Arial" w:cs="Arial"/>
          <w:noProof/>
          <w:sz w:val="24"/>
          <w:szCs w:val="24"/>
          <w:lang w:val="en-US"/>
        </w:rPr>
      </w:pPr>
      <w:r>
        <w:rPr>
          <w:rFonts w:ascii="Arial" w:hAnsi="Arial" w:cs="Arial"/>
          <w:noProof/>
          <w:sz w:val="24"/>
          <w:szCs w:val="24"/>
          <w:lang w:val="id-ID"/>
        </w:rPr>
        <w:t xml:space="preserve">Menurut </w:t>
      </w:r>
      <w:r w:rsidR="00DC33FB" w:rsidRPr="00F0045F">
        <w:rPr>
          <w:rFonts w:ascii="Arial" w:hAnsi="Arial" w:cs="Arial"/>
          <w:noProof/>
          <w:sz w:val="24"/>
          <w:szCs w:val="24"/>
          <w:lang w:val="id-ID"/>
        </w:rPr>
        <w:t xml:space="preserve">Entman, </w:t>
      </w:r>
      <w:r w:rsidR="004A67B1" w:rsidRPr="004A67B1">
        <w:rPr>
          <w:rFonts w:ascii="Arial" w:hAnsi="Arial" w:cs="Arial"/>
          <w:noProof/>
          <w:sz w:val="24"/>
          <w:szCs w:val="24"/>
          <w:lang w:val="id-ID"/>
        </w:rPr>
        <w:t>pemahaman tentang kon</w:t>
      </w:r>
      <w:r w:rsidR="00833966">
        <w:rPr>
          <w:rFonts w:ascii="Arial" w:hAnsi="Arial" w:cs="Arial"/>
          <w:noProof/>
          <w:sz w:val="24"/>
          <w:szCs w:val="24"/>
          <w:lang w:val="id-ID"/>
        </w:rPr>
        <w:t xml:space="preserve">sep pembingkaian memiliki </w:t>
      </w:r>
      <w:r w:rsidR="00833966">
        <w:rPr>
          <w:rFonts w:ascii="Arial" w:hAnsi="Arial" w:cs="Arial"/>
          <w:noProof/>
          <w:sz w:val="24"/>
          <w:szCs w:val="24"/>
          <w:lang w:val="en-US"/>
        </w:rPr>
        <w:t xml:space="preserve">keterlibatan </w:t>
      </w:r>
      <w:r w:rsidR="004A67B1" w:rsidRPr="004A67B1">
        <w:rPr>
          <w:rFonts w:ascii="Arial" w:hAnsi="Arial" w:cs="Arial"/>
          <w:noProof/>
          <w:sz w:val="24"/>
          <w:szCs w:val="24"/>
          <w:lang w:val="id-ID"/>
        </w:rPr>
        <w:t xml:space="preserve">penting dalam komunikasi politik. Pembingkaian ini menarik perhatian pada beberapa aspek realitas sambil menyembunyikan elemen lain, yang mungkin menyebabkan reaksi yang berbeda dari </w:t>
      </w:r>
      <w:r w:rsidR="004A67B1" w:rsidRPr="004A67B1">
        <w:rPr>
          <w:rFonts w:ascii="Arial" w:hAnsi="Arial" w:cs="Arial"/>
          <w:noProof/>
          <w:sz w:val="24"/>
          <w:szCs w:val="24"/>
          <w:lang w:val="id-ID"/>
        </w:rPr>
        <w:lastRenderedPageBreak/>
        <w:t>para penonton. Memahami konsep pembingkaian ini membantu mengklarifikasi banyak kontroversi empiris dan normatif, terutama karena pemahaman tentang bagaimana teks komunikasi menggunakan kekuatannya. Contoh dalam komunikasi massa yang diselidiki di sini menunjukkan bagaimana pemahaman bersama tentang pembingkaian dapat</w:t>
      </w:r>
      <w:r w:rsidR="004A67B1">
        <w:rPr>
          <w:rFonts w:ascii="Arial" w:hAnsi="Arial" w:cs="Arial"/>
          <w:noProof/>
          <w:sz w:val="24"/>
          <w:szCs w:val="24"/>
          <w:lang w:val="id-ID"/>
        </w:rPr>
        <w:t xml:space="preserve"> membentuk paradigma penelitian</w:t>
      </w:r>
      <w:r w:rsidR="004A67B1">
        <w:rPr>
          <w:rFonts w:ascii="Arial" w:hAnsi="Arial" w:cs="Arial"/>
          <w:noProof/>
          <w:sz w:val="24"/>
          <w:szCs w:val="24"/>
          <w:lang w:val="en-US"/>
        </w:rPr>
        <w:t xml:space="preserve"> </w:t>
      </w:r>
      <w:sdt>
        <w:sdtPr>
          <w:rPr>
            <w:rFonts w:ascii="Arial" w:hAnsi="Arial" w:cs="Arial"/>
            <w:noProof/>
            <w:sz w:val="24"/>
            <w:szCs w:val="24"/>
            <w:lang w:val="id-ID"/>
          </w:rPr>
          <w:id w:val="-1091463717"/>
          <w:citation/>
        </w:sdtPr>
        <w:sdtContent>
          <w:r w:rsidR="00DC33FB" w:rsidRPr="00F0045F">
            <w:rPr>
              <w:rFonts w:ascii="Arial" w:hAnsi="Arial" w:cs="Arial"/>
              <w:noProof/>
              <w:sz w:val="24"/>
              <w:szCs w:val="24"/>
              <w:lang w:val="id-ID"/>
            </w:rPr>
            <w:fldChar w:fldCharType="begin"/>
          </w:r>
          <w:r w:rsidR="00327D49">
            <w:rPr>
              <w:rFonts w:ascii="Arial" w:hAnsi="Arial" w:cs="Arial"/>
              <w:noProof/>
              <w:sz w:val="24"/>
              <w:szCs w:val="24"/>
              <w:lang w:val="id-ID"/>
            </w:rPr>
            <w:instrText xml:space="preserve">CITATION Rob93 \t  \l 1033 </w:instrText>
          </w:r>
          <w:r w:rsidR="00DC33FB" w:rsidRPr="00F0045F">
            <w:rPr>
              <w:rFonts w:ascii="Arial" w:hAnsi="Arial" w:cs="Arial"/>
              <w:noProof/>
              <w:sz w:val="24"/>
              <w:szCs w:val="24"/>
              <w:lang w:val="id-ID"/>
            </w:rPr>
            <w:fldChar w:fldCharType="separate"/>
          </w:r>
          <w:r w:rsidR="00327D49" w:rsidRPr="00327D49">
            <w:rPr>
              <w:rFonts w:ascii="Arial" w:hAnsi="Arial" w:cs="Arial"/>
              <w:noProof/>
              <w:sz w:val="24"/>
              <w:szCs w:val="24"/>
              <w:lang w:val="id-ID"/>
            </w:rPr>
            <w:t>(Damayanti, 2016)</w:t>
          </w:r>
          <w:r w:rsidR="00DC33FB" w:rsidRPr="00F0045F">
            <w:rPr>
              <w:rFonts w:ascii="Arial" w:hAnsi="Arial" w:cs="Arial"/>
              <w:noProof/>
              <w:sz w:val="24"/>
              <w:szCs w:val="24"/>
              <w:lang w:val="id-ID"/>
            </w:rPr>
            <w:fldChar w:fldCharType="end"/>
          </w:r>
        </w:sdtContent>
      </w:sdt>
      <w:r w:rsidR="00DC33FB" w:rsidRPr="00F0045F">
        <w:rPr>
          <w:rFonts w:ascii="Arial" w:hAnsi="Arial" w:cs="Arial"/>
          <w:noProof/>
          <w:sz w:val="24"/>
          <w:szCs w:val="24"/>
          <w:lang w:val="id-ID"/>
        </w:rPr>
        <w:t>.</w:t>
      </w:r>
    </w:p>
    <w:p w14:paraId="22551224" w14:textId="77777777" w:rsidR="00DC33FB" w:rsidRPr="00B72D6F" w:rsidRDefault="00DC33FB" w:rsidP="00165BAC">
      <w:pPr>
        <w:spacing w:before="240" w:line="360" w:lineRule="auto"/>
        <w:ind w:leftChars="0" w:left="0" w:firstLineChars="0" w:firstLine="0"/>
        <w:jc w:val="both"/>
        <w:rPr>
          <w:rFonts w:ascii="Arial" w:hAnsi="Arial" w:cs="Arial"/>
          <w:noProof/>
          <w:sz w:val="24"/>
          <w:lang w:val="en-US"/>
        </w:rPr>
      </w:pPr>
      <w:r w:rsidRPr="00F0045F">
        <w:rPr>
          <w:rFonts w:ascii="Arial" w:hAnsi="Arial" w:cs="Arial"/>
          <w:noProof/>
          <w:sz w:val="24"/>
          <w:szCs w:val="24"/>
          <w:lang w:val="id-ID"/>
        </w:rPr>
        <w:t xml:space="preserve">Analisis framing untuk </w:t>
      </w:r>
      <w:r w:rsidR="004A67B1">
        <w:rPr>
          <w:rFonts w:ascii="Arial" w:hAnsi="Arial" w:cs="Arial"/>
          <w:noProof/>
          <w:sz w:val="24"/>
          <w:szCs w:val="24"/>
          <w:lang w:val="id-ID"/>
        </w:rPr>
        <w:t>menganali</w:t>
      </w:r>
      <w:r w:rsidR="004A67B1">
        <w:rPr>
          <w:rFonts w:ascii="Arial" w:hAnsi="Arial" w:cs="Arial"/>
          <w:noProof/>
          <w:sz w:val="24"/>
          <w:szCs w:val="24"/>
          <w:lang w:val="en-US"/>
        </w:rPr>
        <w:t>sis</w:t>
      </w:r>
      <w:r w:rsidRPr="00F0045F">
        <w:rPr>
          <w:rFonts w:ascii="Arial" w:hAnsi="Arial" w:cs="Arial"/>
          <w:noProof/>
          <w:sz w:val="24"/>
          <w:szCs w:val="24"/>
          <w:lang w:val="id-ID"/>
        </w:rPr>
        <w:t xml:space="preserve"> teks media dalam</w:t>
      </w:r>
      <w:r w:rsidR="004A67B1">
        <w:rPr>
          <w:rFonts w:ascii="Arial" w:hAnsi="Arial" w:cs="Arial"/>
          <w:noProof/>
          <w:sz w:val="24"/>
          <w:szCs w:val="24"/>
          <w:lang w:val="id-ID"/>
        </w:rPr>
        <w:t xml:space="preserve"> model Robert N. Entman </w:t>
      </w:r>
      <w:r w:rsidR="004A67B1">
        <w:rPr>
          <w:rFonts w:ascii="Arial" w:hAnsi="Arial" w:cs="Arial"/>
          <w:noProof/>
          <w:sz w:val="24"/>
          <w:szCs w:val="24"/>
          <w:lang w:val="en-US"/>
        </w:rPr>
        <w:t>terdiri dari</w:t>
      </w:r>
      <w:r w:rsidR="004A67B1">
        <w:rPr>
          <w:rFonts w:ascii="Arial" w:hAnsi="Arial" w:cs="Arial"/>
          <w:noProof/>
          <w:sz w:val="24"/>
          <w:szCs w:val="24"/>
          <w:lang w:val="id-ID"/>
        </w:rPr>
        <w:t xml:space="preserve"> dua dimensi </w:t>
      </w:r>
      <w:r w:rsidR="004A67B1">
        <w:rPr>
          <w:rFonts w:ascii="Arial" w:hAnsi="Arial" w:cs="Arial"/>
          <w:noProof/>
          <w:sz w:val="24"/>
          <w:szCs w:val="24"/>
          <w:lang w:val="en-US"/>
        </w:rPr>
        <w:t xml:space="preserve">utama, </w:t>
      </w:r>
      <w:r w:rsidR="004A67B1">
        <w:rPr>
          <w:rFonts w:ascii="Arial" w:hAnsi="Arial" w:cs="Arial"/>
          <w:noProof/>
          <w:sz w:val="24"/>
          <w:szCs w:val="24"/>
          <w:lang w:val="id-ID"/>
        </w:rPr>
        <w:t>ya</w:t>
      </w:r>
      <w:r w:rsidR="004A67B1">
        <w:rPr>
          <w:rFonts w:ascii="Arial" w:hAnsi="Arial" w:cs="Arial"/>
          <w:noProof/>
          <w:sz w:val="24"/>
          <w:szCs w:val="24"/>
          <w:lang w:val="en-US"/>
        </w:rPr>
        <w:t>kni</w:t>
      </w:r>
      <w:r w:rsidR="00A53396">
        <w:rPr>
          <w:rFonts w:ascii="Arial" w:hAnsi="Arial" w:cs="Arial"/>
          <w:noProof/>
          <w:sz w:val="24"/>
          <w:szCs w:val="24"/>
          <w:lang w:val="id-ID"/>
        </w:rPr>
        <w:t xml:space="preserve"> </w:t>
      </w:r>
      <w:r w:rsidR="00A53396" w:rsidRPr="00A53396">
        <w:rPr>
          <w:rFonts w:ascii="Arial" w:hAnsi="Arial" w:cs="Arial"/>
          <w:i/>
          <w:noProof/>
          <w:sz w:val="24"/>
          <w:szCs w:val="24"/>
          <w:lang w:val="id-ID"/>
        </w:rPr>
        <w:t>sele</w:t>
      </w:r>
      <w:r w:rsidR="00A53396" w:rsidRPr="00A53396">
        <w:rPr>
          <w:rFonts w:ascii="Arial" w:hAnsi="Arial" w:cs="Arial"/>
          <w:i/>
          <w:noProof/>
          <w:sz w:val="24"/>
          <w:szCs w:val="24"/>
          <w:lang w:val="en-US"/>
        </w:rPr>
        <w:t>ction</w:t>
      </w:r>
      <w:r w:rsidRPr="00F0045F">
        <w:rPr>
          <w:rFonts w:ascii="Arial" w:hAnsi="Arial" w:cs="Arial"/>
          <w:noProof/>
          <w:sz w:val="24"/>
          <w:szCs w:val="24"/>
          <w:lang w:val="id-ID"/>
        </w:rPr>
        <w:t xml:space="preserve"> da</w:t>
      </w:r>
      <w:r w:rsidR="004A67B1">
        <w:rPr>
          <w:rFonts w:ascii="Arial" w:hAnsi="Arial" w:cs="Arial"/>
          <w:noProof/>
          <w:sz w:val="24"/>
          <w:szCs w:val="24"/>
          <w:lang w:val="id-ID"/>
        </w:rPr>
        <w:t xml:space="preserve">n </w:t>
      </w:r>
      <w:r w:rsidR="00A53396" w:rsidRPr="00A53396">
        <w:rPr>
          <w:rFonts w:ascii="Arial" w:hAnsi="Arial" w:cs="Arial"/>
          <w:i/>
          <w:noProof/>
          <w:sz w:val="24"/>
          <w:szCs w:val="24"/>
          <w:lang w:val="en-US"/>
        </w:rPr>
        <w:t>salience</w:t>
      </w:r>
      <w:r w:rsidR="009C1DD3">
        <w:rPr>
          <w:rFonts w:ascii="Arial" w:hAnsi="Arial" w:cs="Arial"/>
          <w:noProof/>
          <w:sz w:val="24"/>
          <w:szCs w:val="24"/>
          <w:lang w:val="en-US"/>
        </w:rPr>
        <w:t>.</w:t>
      </w:r>
      <w:r w:rsidRPr="00F0045F">
        <w:rPr>
          <w:rFonts w:ascii="Arial" w:hAnsi="Arial" w:cs="Arial"/>
          <w:noProof/>
          <w:sz w:val="24"/>
          <w:szCs w:val="24"/>
          <w:lang w:val="id-ID"/>
        </w:rPr>
        <w:t xml:space="preserve"> Entman </w:t>
      </w:r>
      <w:r w:rsidR="004A67B1">
        <w:rPr>
          <w:rFonts w:ascii="Arial" w:hAnsi="Arial" w:cs="Arial"/>
          <w:noProof/>
          <w:sz w:val="24"/>
          <w:szCs w:val="24"/>
          <w:lang w:val="en-US"/>
        </w:rPr>
        <w:t xml:space="preserve">mengelompokkan </w:t>
      </w:r>
      <w:r w:rsidR="004A67B1">
        <w:rPr>
          <w:rFonts w:ascii="Arial" w:hAnsi="Arial" w:cs="Arial"/>
          <w:noProof/>
          <w:sz w:val="24"/>
          <w:szCs w:val="24"/>
          <w:lang w:val="id-ID"/>
        </w:rPr>
        <w:t xml:space="preserve"> perangkat framing </w:t>
      </w:r>
      <w:r w:rsidR="004A67B1">
        <w:rPr>
          <w:rFonts w:ascii="Arial" w:hAnsi="Arial" w:cs="Arial"/>
          <w:noProof/>
          <w:sz w:val="24"/>
          <w:szCs w:val="24"/>
          <w:lang w:val="en-US"/>
        </w:rPr>
        <w:t>menjadi</w:t>
      </w:r>
      <w:r w:rsidRPr="00F0045F">
        <w:rPr>
          <w:rFonts w:ascii="Arial" w:hAnsi="Arial" w:cs="Arial"/>
          <w:noProof/>
          <w:sz w:val="24"/>
          <w:szCs w:val="24"/>
          <w:lang w:val="id-ID"/>
        </w:rPr>
        <w:t xml:space="preserve"> empat elemen,</w:t>
      </w:r>
      <w:r w:rsidR="004A67B1">
        <w:rPr>
          <w:rFonts w:ascii="Arial" w:hAnsi="Arial" w:cs="Arial"/>
          <w:noProof/>
          <w:sz w:val="24"/>
          <w:szCs w:val="24"/>
          <w:lang w:val="en-US"/>
        </w:rPr>
        <w:t xml:space="preserve"> yaitu:</w:t>
      </w:r>
      <w:r w:rsidRPr="00F0045F">
        <w:rPr>
          <w:rFonts w:ascii="Arial" w:hAnsi="Arial" w:cs="Arial"/>
          <w:noProof/>
          <w:sz w:val="24"/>
          <w:szCs w:val="24"/>
          <w:lang w:val="id-ID"/>
        </w:rPr>
        <w:t xml:space="preserve"> </w:t>
      </w:r>
      <w:r w:rsidRPr="00F0045F">
        <w:rPr>
          <w:rFonts w:ascii="Arial" w:hAnsi="Arial" w:cs="Arial"/>
          <w:i/>
          <w:noProof/>
          <w:sz w:val="24"/>
          <w:szCs w:val="24"/>
          <w:lang w:val="id-ID"/>
        </w:rPr>
        <w:t>define problems</w:t>
      </w:r>
      <w:r w:rsidRPr="00F0045F">
        <w:rPr>
          <w:rFonts w:ascii="Arial" w:hAnsi="Arial" w:cs="Arial"/>
          <w:noProof/>
          <w:sz w:val="24"/>
          <w:szCs w:val="24"/>
          <w:lang w:val="id-ID"/>
        </w:rPr>
        <w:t xml:space="preserve"> – dimana ini menentukan apa yang dilakukan oleh aktor/subjek untuk menentukan biaya dan manfaat apa yang biasanya diukur dalam hal nilai-nilai budaya secara umum; </w:t>
      </w:r>
      <w:r w:rsidRPr="00F0045F">
        <w:rPr>
          <w:rFonts w:ascii="Arial" w:hAnsi="Arial" w:cs="Arial"/>
          <w:i/>
          <w:noProof/>
          <w:sz w:val="24"/>
          <w:szCs w:val="24"/>
          <w:lang w:val="id-ID"/>
        </w:rPr>
        <w:t xml:space="preserve">diagnose causes – </w:t>
      </w:r>
      <w:r w:rsidR="004A67B1">
        <w:rPr>
          <w:rFonts w:ascii="Arial" w:hAnsi="Arial" w:cs="Arial"/>
          <w:noProof/>
          <w:sz w:val="24"/>
          <w:szCs w:val="24"/>
          <w:lang w:val="id-ID"/>
        </w:rPr>
        <w:t xml:space="preserve">dimana ini </w:t>
      </w:r>
      <w:r w:rsidRPr="00F0045F">
        <w:rPr>
          <w:rFonts w:ascii="Arial" w:hAnsi="Arial" w:cs="Arial"/>
          <w:noProof/>
          <w:sz w:val="24"/>
          <w:szCs w:val="24"/>
          <w:lang w:val="id-ID"/>
        </w:rPr>
        <w:t xml:space="preserve">mengidentifikasi </w:t>
      </w:r>
      <w:r w:rsidR="004A67B1">
        <w:rPr>
          <w:rFonts w:ascii="Arial" w:hAnsi="Arial" w:cs="Arial"/>
          <w:noProof/>
          <w:sz w:val="24"/>
          <w:szCs w:val="24"/>
          <w:lang w:val="en-US"/>
        </w:rPr>
        <w:t>faktor-faktor yang menciptakan suatau masalah</w:t>
      </w:r>
      <w:r w:rsidRPr="00F0045F">
        <w:rPr>
          <w:rFonts w:ascii="Arial" w:hAnsi="Arial" w:cs="Arial"/>
          <w:noProof/>
          <w:sz w:val="24"/>
          <w:szCs w:val="24"/>
          <w:lang w:val="id-ID"/>
        </w:rPr>
        <w:t xml:space="preserve">; </w:t>
      </w:r>
      <w:r w:rsidR="004A67B1">
        <w:rPr>
          <w:rFonts w:ascii="Arial" w:hAnsi="Arial" w:cs="Arial"/>
          <w:i/>
          <w:noProof/>
          <w:sz w:val="24"/>
          <w:szCs w:val="24"/>
          <w:lang w:val="id-ID"/>
        </w:rPr>
        <w:t>make moral judg</w:t>
      </w:r>
      <w:r w:rsidRPr="00F0045F">
        <w:rPr>
          <w:rFonts w:ascii="Arial" w:hAnsi="Arial" w:cs="Arial"/>
          <w:i/>
          <w:noProof/>
          <w:sz w:val="24"/>
          <w:szCs w:val="24"/>
          <w:lang w:val="id-ID"/>
        </w:rPr>
        <w:t xml:space="preserve">ments – </w:t>
      </w:r>
      <w:r w:rsidR="004A67B1">
        <w:rPr>
          <w:rFonts w:ascii="Arial" w:hAnsi="Arial" w:cs="Arial"/>
          <w:i/>
          <w:noProof/>
          <w:sz w:val="24"/>
          <w:szCs w:val="24"/>
          <w:lang w:val="en-US"/>
        </w:rPr>
        <w:t xml:space="preserve">dimana elemen ini bertujuan </w:t>
      </w:r>
      <w:r w:rsidRPr="00F0045F">
        <w:rPr>
          <w:rFonts w:ascii="Arial" w:hAnsi="Arial" w:cs="Arial"/>
          <w:noProof/>
          <w:sz w:val="24"/>
          <w:szCs w:val="24"/>
          <w:lang w:val="id-ID"/>
        </w:rPr>
        <w:t>untuk mengevaluasi penyebab</w:t>
      </w:r>
      <w:r w:rsidR="004A67B1">
        <w:rPr>
          <w:rFonts w:ascii="Arial" w:hAnsi="Arial" w:cs="Arial"/>
          <w:noProof/>
          <w:sz w:val="24"/>
          <w:szCs w:val="24"/>
          <w:lang w:val="en-US"/>
        </w:rPr>
        <w:t xml:space="preserve"> masalah</w:t>
      </w:r>
      <w:r w:rsidR="004A67B1">
        <w:rPr>
          <w:rFonts w:ascii="Arial" w:hAnsi="Arial" w:cs="Arial"/>
          <w:noProof/>
          <w:sz w:val="24"/>
          <w:szCs w:val="24"/>
          <w:lang w:val="id-ID"/>
        </w:rPr>
        <w:t xml:space="preserve"> dan </w:t>
      </w:r>
      <w:r w:rsidRPr="00F0045F">
        <w:rPr>
          <w:rFonts w:ascii="Arial" w:hAnsi="Arial" w:cs="Arial"/>
          <w:noProof/>
          <w:sz w:val="24"/>
          <w:szCs w:val="24"/>
          <w:lang w:val="id-ID"/>
        </w:rPr>
        <w:t>efeknya</w:t>
      </w:r>
      <w:r w:rsidR="004A67B1">
        <w:rPr>
          <w:rFonts w:ascii="Arial" w:hAnsi="Arial" w:cs="Arial"/>
          <w:noProof/>
          <w:sz w:val="24"/>
          <w:szCs w:val="24"/>
          <w:lang w:val="en-US"/>
        </w:rPr>
        <w:t xml:space="preserve"> dari sudut pandang moral</w:t>
      </w:r>
      <w:r w:rsidRPr="00F0045F">
        <w:rPr>
          <w:rFonts w:ascii="Arial" w:hAnsi="Arial" w:cs="Arial"/>
          <w:noProof/>
          <w:sz w:val="24"/>
          <w:szCs w:val="24"/>
          <w:lang w:val="id-ID"/>
        </w:rPr>
        <w:t xml:space="preserve">; </w:t>
      </w:r>
      <w:r w:rsidRPr="00F0045F">
        <w:rPr>
          <w:rFonts w:ascii="Arial" w:hAnsi="Arial" w:cs="Arial"/>
          <w:i/>
          <w:noProof/>
          <w:sz w:val="24"/>
          <w:szCs w:val="24"/>
          <w:lang w:val="id-ID"/>
        </w:rPr>
        <w:t xml:space="preserve">suggest remedies/treatment recommendation – </w:t>
      </w:r>
      <w:r w:rsidR="004A67B1">
        <w:rPr>
          <w:rFonts w:ascii="Arial" w:hAnsi="Arial" w:cs="Arial"/>
          <w:noProof/>
          <w:sz w:val="24"/>
          <w:szCs w:val="24"/>
          <w:lang w:val="en-US"/>
        </w:rPr>
        <w:t xml:space="preserve">eleemen ini </w:t>
      </w:r>
      <w:r w:rsidRPr="00F0045F">
        <w:rPr>
          <w:rFonts w:ascii="Arial" w:hAnsi="Arial" w:cs="Arial"/>
          <w:noProof/>
          <w:sz w:val="24"/>
          <w:szCs w:val="24"/>
          <w:lang w:val="id-ID"/>
        </w:rPr>
        <w:t xml:space="preserve">menawarkan </w:t>
      </w:r>
      <w:r w:rsidR="004A67B1">
        <w:rPr>
          <w:rFonts w:ascii="Arial" w:hAnsi="Arial" w:cs="Arial"/>
          <w:noProof/>
          <w:sz w:val="24"/>
          <w:szCs w:val="24"/>
          <w:lang w:val="en-US"/>
        </w:rPr>
        <w:t xml:space="preserve">solusi untuk mengatasi </w:t>
      </w:r>
      <w:r w:rsidR="00B72D6F">
        <w:rPr>
          <w:rFonts w:ascii="Arial" w:hAnsi="Arial" w:cs="Arial"/>
          <w:noProof/>
          <w:sz w:val="24"/>
          <w:szCs w:val="24"/>
          <w:lang w:val="id-ID"/>
        </w:rPr>
        <w:t>suatu masalah</w:t>
      </w:r>
      <w:r w:rsidR="009C1DD3">
        <w:rPr>
          <w:rFonts w:ascii="Arial" w:hAnsi="Arial" w:cs="Arial"/>
          <w:noProof/>
          <w:sz w:val="24"/>
          <w:szCs w:val="24"/>
          <w:lang w:val="en-US"/>
        </w:rPr>
        <w:t xml:space="preserve"> </w:t>
      </w:r>
      <w:sdt>
        <w:sdtPr>
          <w:rPr>
            <w:rFonts w:ascii="Arial" w:hAnsi="Arial" w:cs="Arial"/>
            <w:noProof/>
            <w:sz w:val="24"/>
            <w:szCs w:val="24"/>
            <w:lang w:val="en-US"/>
          </w:rPr>
          <w:id w:val="-1015842389"/>
          <w:citation/>
        </w:sdtPr>
        <w:sdtContent>
          <w:r w:rsidR="009C1DD3">
            <w:rPr>
              <w:rFonts w:ascii="Arial" w:hAnsi="Arial" w:cs="Arial"/>
              <w:noProof/>
              <w:sz w:val="24"/>
              <w:szCs w:val="24"/>
              <w:lang w:val="en-US"/>
            </w:rPr>
            <w:fldChar w:fldCharType="begin"/>
          </w:r>
          <w:r w:rsidR="009C1DD3">
            <w:rPr>
              <w:rFonts w:ascii="Arial" w:hAnsi="Arial" w:cs="Arial"/>
              <w:noProof/>
              <w:sz w:val="24"/>
              <w:szCs w:val="24"/>
              <w:lang w:val="en-US"/>
            </w:rPr>
            <w:instrText xml:space="preserve"> CITATION Rob931 \l 1033 </w:instrText>
          </w:r>
          <w:r w:rsidR="009C1DD3">
            <w:rPr>
              <w:rFonts w:ascii="Arial" w:hAnsi="Arial" w:cs="Arial"/>
              <w:noProof/>
              <w:sz w:val="24"/>
              <w:szCs w:val="24"/>
              <w:lang w:val="en-US"/>
            </w:rPr>
            <w:fldChar w:fldCharType="separate"/>
          </w:r>
          <w:r w:rsidR="009C1DD3" w:rsidRPr="009C1DD3">
            <w:rPr>
              <w:rFonts w:ascii="Arial" w:hAnsi="Arial" w:cs="Arial"/>
              <w:noProof/>
              <w:sz w:val="24"/>
              <w:szCs w:val="24"/>
              <w:lang w:val="en-US"/>
            </w:rPr>
            <w:t>(Entman, 1993)</w:t>
          </w:r>
          <w:r w:rsidR="009C1DD3">
            <w:rPr>
              <w:rFonts w:ascii="Arial" w:hAnsi="Arial" w:cs="Arial"/>
              <w:noProof/>
              <w:sz w:val="24"/>
              <w:szCs w:val="24"/>
              <w:lang w:val="en-US"/>
            </w:rPr>
            <w:fldChar w:fldCharType="end"/>
          </w:r>
        </w:sdtContent>
      </w:sdt>
      <w:r w:rsidR="00B72D6F">
        <w:rPr>
          <w:rFonts w:ascii="Arial" w:hAnsi="Arial" w:cs="Arial"/>
          <w:noProof/>
          <w:sz w:val="24"/>
          <w:szCs w:val="24"/>
          <w:lang w:val="en-US"/>
        </w:rPr>
        <w:t>.</w:t>
      </w:r>
      <w:r w:rsidR="00F361D3">
        <w:rPr>
          <w:rFonts w:ascii="Arial" w:hAnsi="Arial" w:cs="Arial"/>
          <w:noProof/>
          <w:sz w:val="24"/>
          <w:szCs w:val="24"/>
          <w:lang w:val="en-US"/>
        </w:rPr>
        <w:t xml:space="preserve"> </w:t>
      </w:r>
      <w:proofErr w:type="spellStart"/>
      <w:r w:rsidR="00F361D3" w:rsidRPr="00F361D3">
        <w:rPr>
          <w:rFonts w:ascii="Arial" w:hAnsi="Arial" w:cs="Arial"/>
          <w:sz w:val="24"/>
        </w:rPr>
        <w:t>Dengan</w:t>
      </w:r>
      <w:proofErr w:type="spellEnd"/>
      <w:r w:rsidR="00F361D3" w:rsidRPr="00F361D3">
        <w:rPr>
          <w:rFonts w:ascii="Arial" w:hAnsi="Arial" w:cs="Arial"/>
          <w:sz w:val="24"/>
        </w:rPr>
        <w:t xml:space="preserve"> </w:t>
      </w:r>
      <w:proofErr w:type="spellStart"/>
      <w:r w:rsidR="00F361D3" w:rsidRPr="00F361D3">
        <w:rPr>
          <w:rFonts w:ascii="Arial" w:hAnsi="Arial" w:cs="Arial"/>
          <w:sz w:val="24"/>
        </w:rPr>
        <w:t>menggunakan</w:t>
      </w:r>
      <w:proofErr w:type="spellEnd"/>
      <w:r w:rsidR="00F361D3" w:rsidRPr="00F361D3">
        <w:rPr>
          <w:rFonts w:ascii="Arial" w:hAnsi="Arial" w:cs="Arial"/>
          <w:sz w:val="24"/>
        </w:rPr>
        <w:t xml:space="preserve"> </w:t>
      </w:r>
      <w:proofErr w:type="spellStart"/>
      <w:r w:rsidR="00F361D3" w:rsidRPr="00F361D3">
        <w:rPr>
          <w:rFonts w:ascii="Arial" w:hAnsi="Arial" w:cs="Arial"/>
          <w:sz w:val="24"/>
        </w:rPr>
        <w:t>analisis</w:t>
      </w:r>
      <w:proofErr w:type="spellEnd"/>
      <w:r w:rsidR="00F361D3" w:rsidRPr="00F361D3">
        <w:rPr>
          <w:rFonts w:ascii="Arial" w:hAnsi="Arial" w:cs="Arial"/>
          <w:sz w:val="24"/>
        </w:rPr>
        <w:t xml:space="preserve"> framing </w:t>
      </w:r>
      <w:proofErr w:type="spellStart"/>
      <w:r w:rsidR="00F361D3" w:rsidRPr="00F361D3">
        <w:rPr>
          <w:rFonts w:ascii="Arial" w:hAnsi="Arial" w:cs="Arial"/>
          <w:sz w:val="24"/>
        </w:rPr>
        <w:t>ini</w:t>
      </w:r>
      <w:proofErr w:type="spellEnd"/>
      <w:r w:rsidR="00F361D3" w:rsidRPr="00F361D3">
        <w:rPr>
          <w:rFonts w:ascii="Arial" w:hAnsi="Arial" w:cs="Arial"/>
          <w:sz w:val="24"/>
        </w:rPr>
        <w:t xml:space="preserve">, </w:t>
      </w:r>
      <w:proofErr w:type="spellStart"/>
      <w:r w:rsidR="00F361D3" w:rsidRPr="00F361D3">
        <w:rPr>
          <w:rFonts w:ascii="Arial" w:hAnsi="Arial" w:cs="Arial"/>
          <w:sz w:val="24"/>
        </w:rPr>
        <w:t>teks</w:t>
      </w:r>
      <w:proofErr w:type="spellEnd"/>
      <w:r w:rsidR="00F361D3" w:rsidRPr="00F361D3">
        <w:rPr>
          <w:rFonts w:ascii="Arial" w:hAnsi="Arial" w:cs="Arial"/>
          <w:sz w:val="24"/>
        </w:rPr>
        <w:t xml:space="preserve"> media </w:t>
      </w:r>
      <w:proofErr w:type="spellStart"/>
      <w:r w:rsidR="00F361D3" w:rsidRPr="00F361D3">
        <w:rPr>
          <w:rFonts w:ascii="Arial" w:hAnsi="Arial" w:cs="Arial"/>
          <w:sz w:val="24"/>
        </w:rPr>
        <w:t>dapat</w:t>
      </w:r>
      <w:proofErr w:type="spellEnd"/>
      <w:r w:rsidR="00F361D3" w:rsidRPr="00F361D3">
        <w:rPr>
          <w:rFonts w:ascii="Arial" w:hAnsi="Arial" w:cs="Arial"/>
          <w:sz w:val="24"/>
        </w:rPr>
        <w:t xml:space="preserve"> </w:t>
      </w:r>
      <w:proofErr w:type="spellStart"/>
      <w:r w:rsidR="00F361D3" w:rsidRPr="00F361D3">
        <w:rPr>
          <w:rFonts w:ascii="Arial" w:hAnsi="Arial" w:cs="Arial"/>
          <w:sz w:val="24"/>
        </w:rPr>
        <w:t>dipelajari</w:t>
      </w:r>
      <w:proofErr w:type="spellEnd"/>
      <w:r w:rsidR="00F361D3" w:rsidRPr="00F361D3">
        <w:rPr>
          <w:rFonts w:ascii="Arial" w:hAnsi="Arial" w:cs="Arial"/>
          <w:sz w:val="24"/>
        </w:rPr>
        <w:t xml:space="preserve"> </w:t>
      </w:r>
      <w:proofErr w:type="spellStart"/>
      <w:r w:rsidR="00F361D3" w:rsidRPr="00F361D3">
        <w:rPr>
          <w:rFonts w:ascii="Arial" w:hAnsi="Arial" w:cs="Arial"/>
          <w:sz w:val="24"/>
        </w:rPr>
        <w:t>dengan</w:t>
      </w:r>
      <w:proofErr w:type="spellEnd"/>
      <w:r w:rsidR="00F361D3" w:rsidRPr="00F361D3">
        <w:rPr>
          <w:rFonts w:ascii="Arial" w:hAnsi="Arial" w:cs="Arial"/>
          <w:sz w:val="24"/>
        </w:rPr>
        <w:t xml:space="preserve"> </w:t>
      </w:r>
      <w:proofErr w:type="spellStart"/>
      <w:r w:rsidR="00F361D3" w:rsidRPr="00F361D3">
        <w:rPr>
          <w:rFonts w:ascii="Arial" w:hAnsi="Arial" w:cs="Arial"/>
          <w:sz w:val="24"/>
        </w:rPr>
        <w:t>lebih</w:t>
      </w:r>
      <w:proofErr w:type="spellEnd"/>
      <w:r w:rsidR="00F361D3" w:rsidRPr="00F361D3">
        <w:rPr>
          <w:rFonts w:ascii="Arial" w:hAnsi="Arial" w:cs="Arial"/>
          <w:sz w:val="24"/>
        </w:rPr>
        <w:t xml:space="preserve"> </w:t>
      </w:r>
      <w:proofErr w:type="spellStart"/>
      <w:r w:rsidR="00F361D3" w:rsidRPr="00F361D3">
        <w:rPr>
          <w:rFonts w:ascii="Arial" w:hAnsi="Arial" w:cs="Arial"/>
          <w:sz w:val="24"/>
        </w:rPr>
        <w:t>mendalam</w:t>
      </w:r>
      <w:proofErr w:type="spellEnd"/>
      <w:r w:rsidR="00F361D3" w:rsidRPr="00F361D3">
        <w:rPr>
          <w:rFonts w:ascii="Arial" w:hAnsi="Arial" w:cs="Arial"/>
          <w:sz w:val="24"/>
        </w:rPr>
        <w:t xml:space="preserve"> dan </w:t>
      </w:r>
      <w:proofErr w:type="spellStart"/>
      <w:r w:rsidR="00F361D3" w:rsidRPr="00F361D3">
        <w:rPr>
          <w:rFonts w:ascii="Arial" w:hAnsi="Arial" w:cs="Arial"/>
          <w:sz w:val="24"/>
        </w:rPr>
        <w:t>membantu</w:t>
      </w:r>
      <w:proofErr w:type="spellEnd"/>
      <w:r w:rsidR="00F361D3" w:rsidRPr="00F361D3">
        <w:rPr>
          <w:rFonts w:ascii="Arial" w:hAnsi="Arial" w:cs="Arial"/>
          <w:sz w:val="24"/>
        </w:rPr>
        <w:t xml:space="preserve"> </w:t>
      </w:r>
      <w:proofErr w:type="spellStart"/>
      <w:r w:rsidR="00F361D3" w:rsidRPr="00F361D3">
        <w:rPr>
          <w:rFonts w:ascii="Arial" w:hAnsi="Arial" w:cs="Arial"/>
          <w:sz w:val="24"/>
        </w:rPr>
        <w:t>memahami</w:t>
      </w:r>
      <w:proofErr w:type="spellEnd"/>
      <w:r w:rsidR="00F361D3" w:rsidRPr="00F361D3">
        <w:rPr>
          <w:rFonts w:ascii="Arial" w:hAnsi="Arial" w:cs="Arial"/>
          <w:sz w:val="24"/>
        </w:rPr>
        <w:t xml:space="preserve"> </w:t>
      </w:r>
      <w:proofErr w:type="spellStart"/>
      <w:r w:rsidR="00F361D3" w:rsidRPr="00F361D3">
        <w:rPr>
          <w:rFonts w:ascii="Arial" w:hAnsi="Arial" w:cs="Arial"/>
          <w:sz w:val="24"/>
        </w:rPr>
        <w:t>bagaimana</w:t>
      </w:r>
      <w:proofErr w:type="spellEnd"/>
      <w:r w:rsidR="00F361D3" w:rsidRPr="00F361D3">
        <w:rPr>
          <w:rFonts w:ascii="Arial" w:hAnsi="Arial" w:cs="Arial"/>
          <w:sz w:val="24"/>
        </w:rPr>
        <w:t xml:space="preserve"> </w:t>
      </w:r>
      <w:proofErr w:type="spellStart"/>
      <w:r w:rsidR="00F361D3" w:rsidRPr="00F361D3">
        <w:rPr>
          <w:rFonts w:ascii="Arial" w:hAnsi="Arial" w:cs="Arial"/>
          <w:sz w:val="24"/>
        </w:rPr>
        <w:t>isu-isu</w:t>
      </w:r>
      <w:proofErr w:type="spellEnd"/>
      <w:r w:rsidR="00F361D3" w:rsidRPr="00F361D3">
        <w:rPr>
          <w:rFonts w:ascii="Arial" w:hAnsi="Arial" w:cs="Arial"/>
          <w:sz w:val="24"/>
        </w:rPr>
        <w:t xml:space="preserve"> </w:t>
      </w:r>
      <w:proofErr w:type="spellStart"/>
      <w:r w:rsidR="00F361D3" w:rsidRPr="00F361D3">
        <w:rPr>
          <w:rFonts w:ascii="Arial" w:hAnsi="Arial" w:cs="Arial"/>
          <w:sz w:val="24"/>
        </w:rPr>
        <w:t>disajikan</w:t>
      </w:r>
      <w:proofErr w:type="spellEnd"/>
      <w:r w:rsidR="00F361D3" w:rsidRPr="00F361D3">
        <w:rPr>
          <w:rFonts w:ascii="Arial" w:hAnsi="Arial" w:cs="Arial"/>
          <w:sz w:val="24"/>
        </w:rPr>
        <w:t xml:space="preserve">, </w:t>
      </w:r>
      <w:proofErr w:type="spellStart"/>
      <w:r w:rsidR="00F361D3" w:rsidRPr="00F361D3">
        <w:rPr>
          <w:rFonts w:ascii="Arial" w:hAnsi="Arial" w:cs="Arial"/>
          <w:sz w:val="24"/>
        </w:rPr>
        <w:t>dinilai</w:t>
      </w:r>
      <w:proofErr w:type="spellEnd"/>
      <w:r w:rsidR="00F361D3" w:rsidRPr="00F361D3">
        <w:rPr>
          <w:rFonts w:ascii="Arial" w:hAnsi="Arial" w:cs="Arial"/>
          <w:sz w:val="24"/>
        </w:rPr>
        <w:t xml:space="preserve">, dan </w:t>
      </w:r>
      <w:proofErr w:type="spellStart"/>
      <w:r w:rsidR="00F361D3" w:rsidRPr="00F361D3">
        <w:rPr>
          <w:rFonts w:ascii="Arial" w:hAnsi="Arial" w:cs="Arial"/>
          <w:sz w:val="24"/>
        </w:rPr>
        <w:t>dihadapi</w:t>
      </w:r>
      <w:proofErr w:type="spellEnd"/>
      <w:r w:rsidR="00F361D3" w:rsidRPr="00F361D3">
        <w:rPr>
          <w:rFonts w:ascii="Arial" w:hAnsi="Arial" w:cs="Arial"/>
          <w:sz w:val="24"/>
        </w:rPr>
        <w:t xml:space="preserve"> </w:t>
      </w:r>
      <w:proofErr w:type="spellStart"/>
      <w:r w:rsidR="00F361D3" w:rsidRPr="00F361D3">
        <w:rPr>
          <w:rFonts w:ascii="Arial" w:hAnsi="Arial" w:cs="Arial"/>
          <w:sz w:val="24"/>
        </w:rPr>
        <w:t>dalam</w:t>
      </w:r>
      <w:proofErr w:type="spellEnd"/>
      <w:r w:rsidR="00F361D3" w:rsidRPr="00F361D3">
        <w:rPr>
          <w:rFonts w:ascii="Arial" w:hAnsi="Arial" w:cs="Arial"/>
          <w:sz w:val="24"/>
        </w:rPr>
        <w:t xml:space="preserve"> </w:t>
      </w:r>
      <w:proofErr w:type="spellStart"/>
      <w:r w:rsidR="00F361D3" w:rsidRPr="00F361D3">
        <w:rPr>
          <w:rFonts w:ascii="Arial" w:hAnsi="Arial" w:cs="Arial"/>
          <w:sz w:val="24"/>
        </w:rPr>
        <w:t>masyarakat</w:t>
      </w:r>
      <w:proofErr w:type="spellEnd"/>
      <w:r w:rsidR="00F361D3" w:rsidRPr="00F361D3">
        <w:rPr>
          <w:rFonts w:ascii="Arial" w:hAnsi="Arial" w:cs="Arial"/>
          <w:sz w:val="24"/>
        </w:rPr>
        <w:t>.</w:t>
      </w:r>
    </w:p>
    <w:p w14:paraId="34A5A57A" w14:textId="77777777" w:rsidR="00F361D3" w:rsidRDefault="00F361D3" w:rsidP="00165BAC">
      <w:pPr>
        <w:spacing w:before="240" w:line="360" w:lineRule="auto"/>
        <w:ind w:leftChars="0" w:left="0" w:firstLineChars="0" w:firstLine="0"/>
        <w:jc w:val="both"/>
        <w:rPr>
          <w:rFonts w:ascii="Arial" w:hAnsi="Arial" w:cs="Arial"/>
          <w:noProof/>
          <w:sz w:val="24"/>
          <w:szCs w:val="24"/>
          <w:shd w:val="clear" w:color="auto" w:fill="FFFFFF"/>
          <w:lang w:val="en-US"/>
        </w:rPr>
      </w:pPr>
      <w:r w:rsidRPr="00F361D3">
        <w:rPr>
          <w:rFonts w:ascii="Arial" w:hAnsi="Arial" w:cs="Arial"/>
          <w:noProof/>
          <w:sz w:val="24"/>
          <w:szCs w:val="24"/>
          <w:shd w:val="clear" w:color="auto" w:fill="FFFFFF"/>
          <w:lang w:val="en-US"/>
        </w:rPr>
        <w:t>Framing juga mencakup cara media menyajikan dan membentuk realitas yang ada</w:t>
      </w:r>
      <w:r>
        <w:rPr>
          <w:rFonts w:ascii="Arial" w:hAnsi="Arial" w:cs="Arial"/>
          <w:noProof/>
          <w:sz w:val="24"/>
          <w:szCs w:val="24"/>
          <w:shd w:val="clear" w:color="auto" w:fill="FFFFFF"/>
          <w:lang w:val="en-US"/>
        </w:rPr>
        <w:t xml:space="preserve"> </w:t>
      </w:r>
      <w:sdt>
        <w:sdtPr>
          <w:rPr>
            <w:rFonts w:ascii="Arial" w:hAnsi="Arial" w:cs="Arial"/>
            <w:noProof/>
            <w:sz w:val="24"/>
            <w:szCs w:val="24"/>
            <w:shd w:val="clear" w:color="auto" w:fill="FFFFFF"/>
            <w:lang w:val="en-US"/>
          </w:rPr>
          <w:id w:val="1743143220"/>
          <w:citation/>
        </w:sdtPr>
        <w:sdtContent>
          <w:r>
            <w:rPr>
              <w:rFonts w:ascii="Arial" w:hAnsi="Arial" w:cs="Arial"/>
              <w:noProof/>
              <w:sz w:val="24"/>
              <w:szCs w:val="24"/>
              <w:shd w:val="clear" w:color="auto" w:fill="FFFFFF"/>
              <w:lang w:val="en-US"/>
            </w:rPr>
            <w:fldChar w:fldCharType="begin"/>
          </w:r>
          <w:r>
            <w:rPr>
              <w:rFonts w:ascii="Arial" w:hAnsi="Arial" w:cs="Arial"/>
              <w:noProof/>
              <w:sz w:val="24"/>
              <w:szCs w:val="24"/>
              <w:shd w:val="clear" w:color="auto" w:fill="FFFFFF"/>
              <w:lang w:val="en-US"/>
            </w:rPr>
            <w:instrText xml:space="preserve"> CITATION Ram21 \l 1033 </w:instrText>
          </w:r>
          <w:r>
            <w:rPr>
              <w:rFonts w:ascii="Arial" w:hAnsi="Arial" w:cs="Arial"/>
              <w:noProof/>
              <w:sz w:val="24"/>
              <w:szCs w:val="24"/>
              <w:shd w:val="clear" w:color="auto" w:fill="FFFFFF"/>
              <w:lang w:val="en-US"/>
            </w:rPr>
            <w:fldChar w:fldCharType="separate"/>
          </w:r>
          <w:r w:rsidRPr="00196897">
            <w:rPr>
              <w:rFonts w:ascii="Arial" w:hAnsi="Arial" w:cs="Arial"/>
              <w:noProof/>
              <w:sz w:val="24"/>
              <w:szCs w:val="24"/>
              <w:shd w:val="clear" w:color="auto" w:fill="FFFFFF"/>
              <w:lang w:val="en-US"/>
            </w:rPr>
            <w:t>(Ramadhani, Novira, &amp; Pratiti, 2021)</w:t>
          </w:r>
          <w:r>
            <w:rPr>
              <w:rFonts w:ascii="Arial" w:hAnsi="Arial" w:cs="Arial"/>
              <w:noProof/>
              <w:sz w:val="24"/>
              <w:szCs w:val="24"/>
              <w:shd w:val="clear" w:color="auto" w:fill="FFFFFF"/>
              <w:lang w:val="en-US"/>
            </w:rPr>
            <w:fldChar w:fldCharType="end"/>
          </w:r>
        </w:sdtContent>
      </w:sdt>
      <w:r w:rsidRPr="00F361D3">
        <w:rPr>
          <w:rFonts w:ascii="Arial" w:hAnsi="Arial" w:cs="Arial"/>
          <w:noProof/>
          <w:sz w:val="24"/>
          <w:szCs w:val="24"/>
          <w:shd w:val="clear" w:color="auto" w:fill="FFFFFF"/>
          <w:lang w:val="en-US"/>
        </w:rPr>
        <w:t>. Cara berita tentang peristiwa yang sama digambarkan dengan berbeda dapat mempengaruhi tindakan individu dan negara dalam menghadapinya. Dalam konteks media, konstruksi realitas ini sering</w:t>
      </w:r>
      <w:r w:rsidR="00833966">
        <w:rPr>
          <w:rFonts w:ascii="Arial" w:hAnsi="Arial" w:cs="Arial"/>
          <w:noProof/>
          <w:sz w:val="24"/>
          <w:szCs w:val="24"/>
          <w:shd w:val="clear" w:color="auto" w:fill="FFFFFF"/>
          <w:lang w:val="en-US"/>
        </w:rPr>
        <w:t xml:space="preserve"> diartikan sebagai </w:t>
      </w:r>
      <w:r w:rsidR="004324FE">
        <w:rPr>
          <w:rFonts w:ascii="Arial" w:hAnsi="Arial" w:cs="Arial"/>
          <w:noProof/>
          <w:sz w:val="24"/>
          <w:szCs w:val="24"/>
          <w:shd w:val="clear" w:color="auto" w:fill="FFFFFF"/>
          <w:lang w:val="en-US"/>
        </w:rPr>
        <w:t xml:space="preserve">pembingkaian. Pembingkaian berlaku sebagai bagian integral atas suatu praktik pemberitaan, terutama ketika subjek dari informasi atau suatu kejadian yang dibahas adalah masalah yang menimbulkan perdebatan atau </w:t>
      </w:r>
      <w:r w:rsidRPr="00F361D3">
        <w:rPr>
          <w:rFonts w:ascii="Arial" w:hAnsi="Arial" w:cs="Arial"/>
          <w:noProof/>
          <w:sz w:val="24"/>
          <w:szCs w:val="24"/>
          <w:shd w:val="clear" w:color="auto" w:fill="FFFFFF"/>
          <w:lang w:val="en-US"/>
        </w:rPr>
        <w:t>memunculkan beragam pandanga</w:t>
      </w:r>
      <w:r w:rsidR="004324FE">
        <w:rPr>
          <w:rFonts w:ascii="Arial" w:hAnsi="Arial" w:cs="Arial"/>
          <w:noProof/>
          <w:sz w:val="24"/>
          <w:szCs w:val="24"/>
          <w:shd w:val="clear" w:color="auto" w:fill="FFFFFF"/>
          <w:lang w:val="en-US"/>
        </w:rPr>
        <w:t>n dan kepentingan dar</w:t>
      </w:r>
      <w:r w:rsidR="009C39C7">
        <w:rPr>
          <w:rFonts w:ascii="Arial" w:hAnsi="Arial" w:cs="Arial"/>
          <w:noProof/>
          <w:sz w:val="24"/>
          <w:szCs w:val="24"/>
          <w:shd w:val="clear" w:color="auto" w:fill="FFFFFF"/>
          <w:lang w:val="en-US"/>
        </w:rPr>
        <w:t>i komunitas lain</w:t>
      </w:r>
      <w:r w:rsidR="004324FE">
        <w:rPr>
          <w:rFonts w:ascii="Arial" w:hAnsi="Arial" w:cs="Arial"/>
          <w:noProof/>
          <w:sz w:val="24"/>
          <w:szCs w:val="24"/>
          <w:shd w:val="clear" w:color="auto" w:fill="FFFFFF"/>
          <w:lang w:val="en-US"/>
        </w:rPr>
        <w:t>.</w:t>
      </w:r>
      <w:r w:rsidRPr="00F361D3">
        <w:rPr>
          <w:rFonts w:ascii="Arial" w:hAnsi="Arial" w:cs="Arial"/>
          <w:noProof/>
          <w:sz w:val="24"/>
          <w:szCs w:val="24"/>
          <w:shd w:val="clear" w:color="auto" w:fill="FFFFFF"/>
          <w:lang w:val="en-US"/>
        </w:rPr>
        <w:t xml:space="preserve"> </w:t>
      </w:r>
      <w:r w:rsidR="009C39C7">
        <w:rPr>
          <w:rFonts w:ascii="Arial" w:hAnsi="Arial" w:cs="Arial"/>
          <w:noProof/>
          <w:sz w:val="24"/>
          <w:szCs w:val="24"/>
          <w:shd w:val="clear" w:color="auto" w:fill="FFFFFF"/>
          <w:lang w:val="en-US"/>
        </w:rPr>
        <w:t>Saat ini, terdapat suatu</w:t>
      </w:r>
      <w:r w:rsidRPr="00F361D3">
        <w:rPr>
          <w:rFonts w:ascii="Arial" w:hAnsi="Arial" w:cs="Arial"/>
          <w:noProof/>
          <w:sz w:val="24"/>
          <w:szCs w:val="24"/>
          <w:shd w:val="clear" w:color="auto" w:fill="FFFFFF"/>
          <w:lang w:val="en-US"/>
        </w:rPr>
        <w:t xml:space="preserve"> peristiwa yang saat ini menjadi sorotan media</w:t>
      </w:r>
      <w:r w:rsidR="009C39C7">
        <w:rPr>
          <w:rFonts w:ascii="Arial" w:hAnsi="Arial" w:cs="Arial"/>
          <w:noProof/>
          <w:sz w:val="24"/>
          <w:szCs w:val="24"/>
          <w:shd w:val="clear" w:color="auto" w:fill="FFFFFF"/>
          <w:lang w:val="en-US"/>
        </w:rPr>
        <w:t xml:space="preserve">, adalah Konflik yang terjadi antara negara </w:t>
      </w:r>
      <w:r w:rsidRPr="00F361D3">
        <w:rPr>
          <w:rFonts w:ascii="Arial" w:hAnsi="Arial" w:cs="Arial"/>
          <w:noProof/>
          <w:sz w:val="24"/>
          <w:szCs w:val="24"/>
          <w:shd w:val="clear" w:color="auto" w:fill="FFFFFF"/>
          <w:lang w:val="en-US"/>
        </w:rPr>
        <w:t>Rusia dan Ukraina yang telah berlangsung sejak Februari lalu.</w:t>
      </w:r>
    </w:p>
    <w:p w14:paraId="51CA0E37" w14:textId="77777777" w:rsidR="00DC33FB" w:rsidRPr="00F0045F" w:rsidRDefault="00DC33FB" w:rsidP="00165BAC">
      <w:pPr>
        <w:spacing w:before="240" w:line="360" w:lineRule="auto"/>
        <w:ind w:leftChars="0" w:left="0" w:firstLineChars="0" w:firstLine="0"/>
        <w:jc w:val="both"/>
        <w:rPr>
          <w:rFonts w:ascii="Arial" w:hAnsi="Arial" w:cs="Arial"/>
          <w:noProof/>
          <w:sz w:val="24"/>
          <w:lang w:val="id-ID"/>
        </w:rPr>
      </w:pPr>
      <w:r w:rsidRPr="00F0045F">
        <w:rPr>
          <w:rFonts w:ascii="Arial" w:hAnsi="Arial" w:cs="Arial"/>
          <w:noProof/>
          <w:sz w:val="24"/>
          <w:szCs w:val="24"/>
          <w:shd w:val="clear" w:color="auto" w:fill="FFFFFF"/>
          <w:lang w:val="id-ID"/>
        </w:rPr>
        <w:t xml:space="preserve">Fenomena konflik </w:t>
      </w:r>
      <w:r w:rsidR="00A53396">
        <w:rPr>
          <w:rFonts w:ascii="Arial" w:hAnsi="Arial" w:cs="Arial"/>
          <w:noProof/>
          <w:sz w:val="24"/>
          <w:szCs w:val="24"/>
          <w:shd w:val="clear" w:color="auto" w:fill="FFFFFF"/>
          <w:lang w:val="en-US"/>
        </w:rPr>
        <w:t xml:space="preserve">Ukraina dan Rusia </w:t>
      </w:r>
      <w:r w:rsidRPr="00F0045F">
        <w:rPr>
          <w:rFonts w:ascii="Arial" w:hAnsi="Arial" w:cs="Arial"/>
          <w:noProof/>
          <w:sz w:val="24"/>
          <w:szCs w:val="24"/>
          <w:shd w:val="clear" w:color="auto" w:fill="FFFFFF"/>
          <w:lang w:val="id-ID"/>
        </w:rPr>
        <w:t>yang terjadi pada saat ini telah mengarahkan fokus negara-negara besar terhadap isu ini. Invasi Rusia terhadap Ukr</w:t>
      </w:r>
      <w:r w:rsidR="009C39C7">
        <w:rPr>
          <w:rFonts w:ascii="Arial" w:hAnsi="Arial" w:cs="Arial"/>
          <w:noProof/>
          <w:sz w:val="24"/>
          <w:szCs w:val="24"/>
          <w:shd w:val="clear" w:color="auto" w:fill="FFFFFF"/>
          <w:lang w:val="id-ID"/>
        </w:rPr>
        <w:t xml:space="preserve">aina sejak 24 Februari 2022 </w:t>
      </w:r>
      <w:r w:rsidR="009C39C7">
        <w:rPr>
          <w:rFonts w:ascii="Arial" w:hAnsi="Arial" w:cs="Arial"/>
          <w:noProof/>
          <w:sz w:val="24"/>
          <w:szCs w:val="24"/>
          <w:shd w:val="clear" w:color="auto" w:fill="FFFFFF"/>
          <w:lang w:val="en-US"/>
        </w:rPr>
        <w:t>silam</w:t>
      </w:r>
      <w:r w:rsidRPr="00F0045F">
        <w:rPr>
          <w:rFonts w:ascii="Arial" w:hAnsi="Arial" w:cs="Arial"/>
          <w:noProof/>
          <w:sz w:val="24"/>
          <w:szCs w:val="24"/>
          <w:shd w:val="clear" w:color="auto" w:fill="FFFFFF"/>
          <w:lang w:val="id-ID"/>
        </w:rPr>
        <w:t xml:space="preserve">, telah memberikan dampak secara global. </w:t>
      </w:r>
      <w:r w:rsidRPr="00F0045F">
        <w:rPr>
          <w:rFonts w:ascii="Arial" w:hAnsi="Arial" w:cs="Arial"/>
          <w:noProof/>
          <w:sz w:val="24"/>
          <w:szCs w:val="27"/>
          <w:shd w:val="clear" w:color="auto" w:fill="FFFFFF"/>
          <w:lang w:val="id-ID"/>
        </w:rPr>
        <w:t xml:space="preserve">Perekonomian global terus melemah akibat perang melalui gangguan signifikan pada perdagangan dan guncangan harga pangan dan bahan bakar, yang semuanya berkontribusi terhadap inflasi yang tinggi dan selanjutnya </w:t>
      </w:r>
      <w:r w:rsidRPr="00F0045F">
        <w:rPr>
          <w:rFonts w:ascii="Arial" w:hAnsi="Arial" w:cs="Arial"/>
          <w:noProof/>
          <w:sz w:val="24"/>
          <w:szCs w:val="27"/>
          <w:shd w:val="clear" w:color="auto" w:fill="FFFFFF"/>
          <w:lang w:val="id-ID"/>
        </w:rPr>
        <w:lastRenderedPageBreak/>
        <w:t xml:space="preserve">pengetatan kondisi pembiayaan global </w:t>
      </w:r>
      <w:sdt>
        <w:sdtPr>
          <w:rPr>
            <w:rFonts w:ascii="Arial" w:hAnsi="Arial" w:cs="Arial"/>
            <w:noProof/>
            <w:sz w:val="24"/>
            <w:szCs w:val="27"/>
            <w:shd w:val="clear" w:color="auto" w:fill="FFFFFF"/>
            <w:lang w:val="id-ID"/>
          </w:rPr>
          <w:id w:val="-1493254432"/>
          <w:citation/>
        </w:sdtPr>
        <w:sdtContent>
          <w:r w:rsidRPr="00F0045F">
            <w:rPr>
              <w:rFonts w:ascii="Arial" w:hAnsi="Arial" w:cs="Arial"/>
              <w:noProof/>
              <w:sz w:val="24"/>
              <w:szCs w:val="27"/>
              <w:shd w:val="clear" w:color="auto" w:fill="FFFFFF"/>
              <w:lang w:val="id-ID"/>
            </w:rPr>
            <w:fldChar w:fldCharType="begin"/>
          </w:r>
          <w:r w:rsidRPr="00F0045F">
            <w:rPr>
              <w:rFonts w:ascii="Arial" w:hAnsi="Arial" w:cs="Arial"/>
              <w:noProof/>
              <w:sz w:val="24"/>
              <w:szCs w:val="27"/>
              <w:shd w:val="clear" w:color="auto" w:fill="FFFFFF"/>
              <w:lang w:val="id-ID"/>
            </w:rPr>
            <w:instrText xml:space="preserve"> CITATION Wor223 \l 1033 </w:instrText>
          </w:r>
          <w:r w:rsidRPr="00F0045F">
            <w:rPr>
              <w:rFonts w:ascii="Arial" w:hAnsi="Arial" w:cs="Arial"/>
              <w:noProof/>
              <w:sz w:val="24"/>
              <w:szCs w:val="27"/>
              <w:shd w:val="clear" w:color="auto" w:fill="FFFFFF"/>
              <w:lang w:val="id-ID"/>
            </w:rPr>
            <w:fldChar w:fldCharType="separate"/>
          </w:r>
          <w:r w:rsidR="00196897" w:rsidRPr="00196897">
            <w:rPr>
              <w:rFonts w:ascii="Arial" w:hAnsi="Arial" w:cs="Arial"/>
              <w:noProof/>
              <w:sz w:val="24"/>
              <w:szCs w:val="27"/>
              <w:shd w:val="clear" w:color="auto" w:fill="FFFFFF"/>
              <w:lang w:val="id-ID"/>
            </w:rPr>
            <w:t>(Worldbank, 2022)</w:t>
          </w:r>
          <w:r w:rsidRPr="00F0045F">
            <w:rPr>
              <w:rFonts w:ascii="Arial" w:hAnsi="Arial" w:cs="Arial"/>
              <w:noProof/>
              <w:sz w:val="24"/>
              <w:szCs w:val="27"/>
              <w:shd w:val="clear" w:color="auto" w:fill="FFFFFF"/>
              <w:lang w:val="id-ID"/>
            </w:rPr>
            <w:fldChar w:fldCharType="end"/>
          </w:r>
        </w:sdtContent>
      </w:sdt>
      <w:r w:rsidRPr="00F0045F">
        <w:rPr>
          <w:rFonts w:ascii="Arial" w:hAnsi="Arial" w:cs="Arial"/>
          <w:noProof/>
          <w:sz w:val="24"/>
          <w:szCs w:val="27"/>
          <w:shd w:val="clear" w:color="auto" w:fill="FFFFFF"/>
          <w:lang w:val="id-ID"/>
        </w:rPr>
        <w:t>.</w:t>
      </w:r>
      <w:r w:rsidRPr="00F0045F">
        <w:rPr>
          <w:rFonts w:ascii="Arial" w:hAnsi="Arial" w:cs="Arial"/>
          <w:noProof/>
          <w:sz w:val="24"/>
          <w:szCs w:val="24"/>
          <w:shd w:val="clear" w:color="auto" w:fill="FFFFFF"/>
          <w:lang w:val="id-ID"/>
        </w:rPr>
        <w:t xml:space="preserve"> Dimana, yang paling terpukul adalah negara-negara dengan ketergantungan sedang hingga tinggi pada impor gas alam </w:t>
      </w:r>
      <w:sdt>
        <w:sdtPr>
          <w:rPr>
            <w:rFonts w:ascii="Arial" w:hAnsi="Arial" w:cs="Arial"/>
            <w:noProof/>
            <w:sz w:val="24"/>
            <w:szCs w:val="24"/>
            <w:shd w:val="clear" w:color="auto" w:fill="FFFFFF"/>
            <w:lang w:val="id-ID"/>
          </w:rPr>
          <w:id w:val="-1750348336"/>
          <w:citation/>
        </w:sdtPr>
        <w:sdtContent>
          <w:r w:rsidRPr="00F0045F">
            <w:rPr>
              <w:rFonts w:ascii="Arial" w:hAnsi="Arial" w:cs="Arial"/>
              <w:noProof/>
              <w:sz w:val="24"/>
              <w:szCs w:val="24"/>
              <w:shd w:val="clear" w:color="auto" w:fill="FFFFFF"/>
              <w:lang w:val="id-ID"/>
            </w:rPr>
            <w:fldChar w:fldCharType="begin"/>
          </w:r>
          <w:r w:rsidRPr="00F0045F">
            <w:rPr>
              <w:rFonts w:ascii="Arial" w:hAnsi="Arial" w:cs="Arial"/>
              <w:noProof/>
              <w:sz w:val="24"/>
              <w:szCs w:val="24"/>
              <w:shd w:val="clear" w:color="auto" w:fill="FFFFFF"/>
              <w:lang w:val="id-ID"/>
            </w:rPr>
            <w:instrText xml:space="preserve"> CITATION Wor223 \l 1033 </w:instrText>
          </w:r>
          <w:r w:rsidRPr="00F0045F">
            <w:rPr>
              <w:rFonts w:ascii="Arial" w:hAnsi="Arial" w:cs="Arial"/>
              <w:noProof/>
              <w:sz w:val="24"/>
              <w:szCs w:val="24"/>
              <w:shd w:val="clear" w:color="auto" w:fill="FFFFFF"/>
              <w:lang w:val="id-ID"/>
            </w:rPr>
            <w:fldChar w:fldCharType="separate"/>
          </w:r>
          <w:r w:rsidR="00196897" w:rsidRPr="00196897">
            <w:rPr>
              <w:rFonts w:ascii="Arial" w:hAnsi="Arial" w:cs="Arial"/>
              <w:noProof/>
              <w:sz w:val="24"/>
              <w:szCs w:val="24"/>
              <w:shd w:val="clear" w:color="auto" w:fill="FFFFFF"/>
              <w:lang w:val="id-ID"/>
            </w:rPr>
            <w:t>(Worldbank, 2022)</w:t>
          </w:r>
          <w:r w:rsidRPr="00F0045F">
            <w:rPr>
              <w:rFonts w:ascii="Arial" w:hAnsi="Arial" w:cs="Arial"/>
              <w:noProof/>
              <w:sz w:val="24"/>
              <w:szCs w:val="24"/>
              <w:shd w:val="clear" w:color="auto" w:fill="FFFFFF"/>
              <w:lang w:val="id-ID"/>
            </w:rPr>
            <w:fldChar w:fldCharType="end"/>
          </w:r>
        </w:sdtContent>
      </w:sdt>
      <w:r w:rsidRPr="00F0045F">
        <w:rPr>
          <w:rFonts w:ascii="Arial" w:hAnsi="Arial" w:cs="Arial"/>
          <w:noProof/>
          <w:sz w:val="24"/>
          <w:szCs w:val="24"/>
          <w:shd w:val="clear" w:color="auto" w:fill="FFFFFF"/>
          <w:lang w:val="id-ID"/>
        </w:rPr>
        <w:t xml:space="preserve">. </w:t>
      </w:r>
      <w:r w:rsidRPr="00F0045F">
        <w:rPr>
          <w:rFonts w:ascii="Arial" w:hAnsi="Arial" w:cs="Arial"/>
          <w:noProof/>
          <w:sz w:val="24"/>
          <w:lang w:val="id-ID"/>
        </w:rPr>
        <w:t xml:space="preserve">Konflik ini telah mendapat perhatian dari elit politik Tiongkok dan Amerika Serikat (AS). Dimana, sejak akhir Februari media massa </w:t>
      </w:r>
      <w:r w:rsidRPr="00F0045F">
        <w:rPr>
          <w:rFonts w:ascii="Arial" w:hAnsi="Arial" w:cs="Arial"/>
          <w:noProof/>
          <w:sz w:val="24"/>
          <w:szCs w:val="30"/>
          <w:lang w:val="id-ID"/>
        </w:rPr>
        <w:t xml:space="preserve">Amerika Serikat – </w:t>
      </w:r>
      <w:r w:rsidRPr="00F0045F">
        <w:rPr>
          <w:rFonts w:ascii="Arial" w:hAnsi="Arial" w:cs="Arial"/>
          <w:i/>
          <w:noProof/>
          <w:sz w:val="24"/>
          <w:szCs w:val="30"/>
          <w:lang w:val="id-ID"/>
        </w:rPr>
        <w:t>Washington Post</w:t>
      </w:r>
      <w:r w:rsidRPr="00F0045F">
        <w:rPr>
          <w:rFonts w:ascii="Arial" w:hAnsi="Arial" w:cs="Arial"/>
          <w:noProof/>
          <w:sz w:val="24"/>
          <w:szCs w:val="30"/>
          <w:lang w:val="id-ID"/>
        </w:rPr>
        <w:t xml:space="preserve"> mengatakan bahwa, AS terus menambahkan bahan bakar api dengan mengirimkan senjata mematikan ke Ukraina, dan memberlakukan sanksi ekonomi besar-besaran pada institusi dan perusahaan Rusia. Sedangkan, pada media massa Tiongkok – </w:t>
      </w:r>
      <w:r w:rsidRPr="00F0045F">
        <w:rPr>
          <w:rFonts w:ascii="Arial" w:hAnsi="Arial" w:cs="Arial"/>
          <w:i/>
          <w:noProof/>
          <w:sz w:val="24"/>
          <w:szCs w:val="30"/>
          <w:lang w:val="id-ID"/>
        </w:rPr>
        <w:t>Xinhua News</w:t>
      </w:r>
      <w:r w:rsidRPr="00F0045F">
        <w:rPr>
          <w:rFonts w:ascii="Arial" w:hAnsi="Arial" w:cs="Arial"/>
          <w:noProof/>
          <w:sz w:val="24"/>
          <w:szCs w:val="30"/>
          <w:lang w:val="id-ID"/>
        </w:rPr>
        <w:t xml:space="preserve"> secara terang-terangan mengatakan bahwa konflik ini terjadi berlarut-larut dikarenakan keterlibatan AS </w:t>
      </w:r>
      <w:sdt>
        <w:sdtPr>
          <w:rPr>
            <w:rFonts w:ascii="Arial" w:hAnsi="Arial" w:cs="Arial"/>
            <w:noProof/>
            <w:sz w:val="24"/>
            <w:szCs w:val="30"/>
            <w:lang w:val="id-ID"/>
          </w:rPr>
          <w:id w:val="-134031507"/>
          <w:citation/>
        </w:sdtPr>
        <w:sdtContent>
          <w:r w:rsidRPr="00F0045F">
            <w:rPr>
              <w:rFonts w:ascii="Arial" w:hAnsi="Arial" w:cs="Arial"/>
              <w:noProof/>
              <w:sz w:val="24"/>
              <w:szCs w:val="30"/>
              <w:lang w:val="id-ID"/>
            </w:rPr>
            <w:fldChar w:fldCharType="begin"/>
          </w:r>
          <w:r w:rsidRPr="00F0045F">
            <w:rPr>
              <w:rFonts w:ascii="Arial" w:hAnsi="Arial" w:cs="Arial"/>
              <w:noProof/>
              <w:sz w:val="24"/>
              <w:szCs w:val="30"/>
              <w:lang w:val="id-ID"/>
            </w:rPr>
            <w:instrText xml:space="preserve"> CITATION Kus22 \l 1033 </w:instrText>
          </w:r>
          <w:r w:rsidRPr="00F0045F">
            <w:rPr>
              <w:rFonts w:ascii="Arial" w:hAnsi="Arial" w:cs="Arial"/>
              <w:noProof/>
              <w:sz w:val="24"/>
              <w:szCs w:val="30"/>
              <w:lang w:val="id-ID"/>
            </w:rPr>
            <w:fldChar w:fldCharType="separate"/>
          </w:r>
          <w:r w:rsidR="00196897" w:rsidRPr="00196897">
            <w:rPr>
              <w:rFonts w:ascii="Arial" w:hAnsi="Arial" w:cs="Arial"/>
              <w:noProof/>
              <w:sz w:val="24"/>
              <w:szCs w:val="30"/>
              <w:lang w:val="id-ID"/>
            </w:rPr>
            <w:t>(Kusa, 2022)</w:t>
          </w:r>
          <w:r w:rsidRPr="00F0045F">
            <w:rPr>
              <w:rFonts w:ascii="Arial" w:hAnsi="Arial" w:cs="Arial"/>
              <w:noProof/>
              <w:sz w:val="24"/>
              <w:szCs w:val="30"/>
              <w:lang w:val="id-ID"/>
            </w:rPr>
            <w:fldChar w:fldCharType="end"/>
          </w:r>
        </w:sdtContent>
      </w:sdt>
      <w:r w:rsidRPr="00F0045F">
        <w:rPr>
          <w:rFonts w:ascii="Arial" w:hAnsi="Arial" w:cs="Arial"/>
          <w:noProof/>
          <w:sz w:val="24"/>
          <w:szCs w:val="30"/>
          <w:lang w:val="id-ID"/>
        </w:rPr>
        <w:t xml:space="preserve">. </w:t>
      </w:r>
    </w:p>
    <w:p w14:paraId="4F90261A" w14:textId="77777777" w:rsidR="00DC33FB" w:rsidRPr="000577BE" w:rsidRDefault="00DC33FB" w:rsidP="00165BAC">
      <w:pPr>
        <w:spacing w:before="240" w:line="360" w:lineRule="auto"/>
        <w:ind w:leftChars="0" w:left="0" w:firstLineChars="0" w:firstLine="0"/>
        <w:jc w:val="both"/>
        <w:rPr>
          <w:rFonts w:ascii="Arial" w:hAnsi="Arial" w:cs="Arial"/>
          <w:noProof/>
          <w:sz w:val="24"/>
          <w:szCs w:val="30"/>
          <w:lang w:val="en-US"/>
        </w:rPr>
      </w:pPr>
      <w:r w:rsidRPr="00F0045F">
        <w:rPr>
          <w:rFonts w:ascii="Arial" w:hAnsi="Arial" w:cs="Arial"/>
          <w:i/>
          <w:noProof/>
          <w:sz w:val="24"/>
          <w:szCs w:val="30"/>
          <w:lang w:val="id-ID"/>
        </w:rPr>
        <w:t>The Washington Post</w:t>
      </w:r>
      <w:r w:rsidRPr="00F0045F">
        <w:rPr>
          <w:rFonts w:ascii="Arial" w:hAnsi="Arial" w:cs="Arial"/>
          <w:noProof/>
          <w:sz w:val="24"/>
          <w:szCs w:val="30"/>
          <w:lang w:val="id-ID"/>
        </w:rPr>
        <w:t xml:space="preserve"> merupakan salah satu surat kabar AS yang telah berdiri sejak 1877, menjadikan surat kabar ini yang paling tua di AS </w:t>
      </w:r>
      <w:sdt>
        <w:sdtPr>
          <w:rPr>
            <w:rFonts w:ascii="Arial" w:hAnsi="Arial" w:cs="Arial"/>
            <w:noProof/>
            <w:sz w:val="24"/>
            <w:szCs w:val="30"/>
            <w:lang w:val="id-ID"/>
          </w:rPr>
          <w:id w:val="-866069083"/>
          <w:citation/>
        </w:sdtPr>
        <w:sdtContent>
          <w:r w:rsidRPr="00F0045F">
            <w:rPr>
              <w:rFonts w:ascii="Arial" w:hAnsi="Arial" w:cs="Arial"/>
              <w:noProof/>
              <w:sz w:val="24"/>
              <w:szCs w:val="30"/>
              <w:lang w:val="id-ID"/>
            </w:rPr>
            <w:fldChar w:fldCharType="begin"/>
          </w:r>
          <w:r w:rsidRPr="00F0045F">
            <w:rPr>
              <w:rFonts w:ascii="Arial" w:hAnsi="Arial" w:cs="Arial"/>
              <w:noProof/>
              <w:sz w:val="24"/>
              <w:szCs w:val="30"/>
              <w:lang w:val="id-ID"/>
            </w:rPr>
            <w:instrText xml:space="preserve">CITATION Was15 \l 1033 </w:instrText>
          </w:r>
          <w:r w:rsidRPr="00F0045F">
            <w:rPr>
              <w:rFonts w:ascii="Arial" w:hAnsi="Arial" w:cs="Arial"/>
              <w:noProof/>
              <w:sz w:val="24"/>
              <w:szCs w:val="30"/>
              <w:lang w:val="id-ID"/>
            </w:rPr>
            <w:fldChar w:fldCharType="separate"/>
          </w:r>
          <w:r w:rsidR="00196897" w:rsidRPr="00196897">
            <w:rPr>
              <w:rFonts w:ascii="Arial" w:hAnsi="Arial" w:cs="Arial"/>
              <w:noProof/>
              <w:sz w:val="24"/>
              <w:szCs w:val="30"/>
              <w:lang w:val="id-ID"/>
            </w:rPr>
            <w:t>(Washington Post Staff, 2015)</w:t>
          </w:r>
          <w:r w:rsidRPr="00F0045F">
            <w:rPr>
              <w:rFonts w:ascii="Arial" w:hAnsi="Arial" w:cs="Arial"/>
              <w:noProof/>
              <w:sz w:val="24"/>
              <w:szCs w:val="30"/>
              <w:lang w:val="id-ID"/>
            </w:rPr>
            <w:fldChar w:fldCharType="end"/>
          </w:r>
        </w:sdtContent>
      </w:sdt>
      <w:r w:rsidRPr="00F0045F">
        <w:rPr>
          <w:rFonts w:ascii="Arial" w:hAnsi="Arial" w:cs="Arial"/>
          <w:noProof/>
          <w:sz w:val="24"/>
          <w:szCs w:val="30"/>
          <w:lang w:val="id-ID"/>
        </w:rPr>
        <w:t>.</w:t>
      </w:r>
      <w:r w:rsidR="000577BE">
        <w:rPr>
          <w:rFonts w:ascii="Arial" w:hAnsi="Arial" w:cs="Arial"/>
          <w:noProof/>
          <w:sz w:val="24"/>
          <w:szCs w:val="30"/>
          <w:lang w:val="en-US"/>
        </w:rPr>
        <w:t xml:space="preserve"> </w:t>
      </w:r>
      <w:r w:rsidR="000577BE" w:rsidRPr="000577BE">
        <w:rPr>
          <w:rFonts w:ascii="Arial" w:hAnsi="Arial" w:cs="Arial"/>
          <w:i/>
          <w:noProof/>
          <w:sz w:val="24"/>
          <w:szCs w:val="30"/>
          <w:lang w:val="en-US"/>
        </w:rPr>
        <w:t xml:space="preserve">The Washington Post </w:t>
      </w:r>
      <w:r w:rsidR="000577BE" w:rsidRPr="000577BE">
        <w:rPr>
          <w:rFonts w:ascii="Arial" w:hAnsi="Arial" w:cs="Arial"/>
          <w:noProof/>
          <w:sz w:val="24"/>
          <w:szCs w:val="30"/>
          <w:lang w:val="en-US"/>
        </w:rPr>
        <w:t>adalah sebuah perusahaan surat kabar independen, yang memiliki kebebasan redaksi untuk mengatur dan memenuhi kebutuhannya secara mandiri. Otonomi surat kabar dipengaruhi oleh dua faktor, yaitu kepemilikan media dan campur tangan dalam bi</w:t>
      </w:r>
      <w:r w:rsidR="000577BE">
        <w:rPr>
          <w:rFonts w:ascii="Arial" w:hAnsi="Arial" w:cs="Arial"/>
          <w:noProof/>
          <w:sz w:val="24"/>
          <w:szCs w:val="30"/>
          <w:lang w:val="en-US"/>
        </w:rPr>
        <w:t xml:space="preserve">dang bisnis di dalam perusahaan </w:t>
      </w:r>
      <w:sdt>
        <w:sdtPr>
          <w:rPr>
            <w:rFonts w:ascii="Arial" w:hAnsi="Arial" w:cs="Arial"/>
            <w:noProof/>
            <w:sz w:val="24"/>
            <w:szCs w:val="21"/>
            <w:shd w:val="clear" w:color="auto" w:fill="FFFFFF"/>
            <w:lang w:val="id-ID"/>
          </w:rPr>
          <w:id w:val="-799768374"/>
          <w:citation/>
        </w:sdtPr>
        <w:sdtContent>
          <w:r w:rsidRPr="00F0045F">
            <w:rPr>
              <w:rFonts w:ascii="Arial" w:hAnsi="Arial" w:cs="Arial"/>
              <w:noProof/>
              <w:sz w:val="24"/>
              <w:szCs w:val="21"/>
              <w:shd w:val="clear" w:color="auto" w:fill="FFFFFF"/>
              <w:lang w:val="id-ID"/>
            </w:rPr>
            <w:fldChar w:fldCharType="begin"/>
          </w:r>
          <w:r w:rsidRPr="00F0045F">
            <w:rPr>
              <w:rFonts w:ascii="Arial" w:hAnsi="Arial" w:cs="Arial"/>
              <w:noProof/>
              <w:sz w:val="24"/>
              <w:szCs w:val="21"/>
              <w:shd w:val="clear" w:color="auto" w:fill="FFFFFF"/>
              <w:lang w:val="id-ID"/>
            </w:rPr>
            <w:instrText xml:space="preserve">CITATION Was15 \l 1033 </w:instrText>
          </w:r>
          <w:r w:rsidRPr="00F0045F">
            <w:rPr>
              <w:rFonts w:ascii="Arial" w:hAnsi="Arial" w:cs="Arial"/>
              <w:noProof/>
              <w:sz w:val="24"/>
              <w:szCs w:val="21"/>
              <w:shd w:val="clear" w:color="auto" w:fill="FFFFFF"/>
              <w:lang w:val="id-ID"/>
            </w:rPr>
            <w:fldChar w:fldCharType="separate"/>
          </w:r>
          <w:r w:rsidR="00196897" w:rsidRPr="00196897">
            <w:rPr>
              <w:rFonts w:ascii="Arial" w:hAnsi="Arial" w:cs="Arial"/>
              <w:noProof/>
              <w:sz w:val="24"/>
              <w:szCs w:val="21"/>
              <w:shd w:val="clear" w:color="auto" w:fill="FFFFFF"/>
              <w:lang w:val="id-ID"/>
            </w:rPr>
            <w:t>(Washington Post Staff, 2015)</w:t>
          </w:r>
          <w:r w:rsidRPr="00F0045F">
            <w:rPr>
              <w:rFonts w:ascii="Arial" w:hAnsi="Arial" w:cs="Arial"/>
              <w:noProof/>
              <w:sz w:val="24"/>
              <w:szCs w:val="21"/>
              <w:shd w:val="clear" w:color="auto" w:fill="FFFFFF"/>
              <w:lang w:val="id-ID"/>
            </w:rPr>
            <w:fldChar w:fldCharType="end"/>
          </w:r>
        </w:sdtContent>
      </w:sdt>
      <w:r w:rsidRPr="00F0045F">
        <w:rPr>
          <w:rFonts w:ascii="Arial" w:hAnsi="Arial" w:cs="Arial"/>
          <w:noProof/>
          <w:sz w:val="24"/>
          <w:szCs w:val="21"/>
          <w:shd w:val="clear" w:color="auto" w:fill="FFFFFF"/>
          <w:lang w:val="id-ID"/>
        </w:rPr>
        <w:t>.</w:t>
      </w:r>
      <w:r w:rsidRPr="00F0045F">
        <w:rPr>
          <w:rFonts w:ascii="Arial" w:hAnsi="Arial" w:cs="Arial"/>
          <w:noProof/>
          <w:sz w:val="24"/>
          <w:szCs w:val="24"/>
          <w:lang w:val="id-ID"/>
        </w:rPr>
        <w:t xml:space="preserve"> Selain Washington Post, Xinhua News juga kerap memberitakan mengenai konflik Rusia dan Ukraina. Xinhua merupakan salah satu Perusahaan berita terbesar didirikan pada 1931 yang beroperasi di bawah Pemerintah China. </w:t>
      </w:r>
      <w:r w:rsidRPr="00F0045F">
        <w:rPr>
          <w:rFonts w:ascii="Arial" w:hAnsi="Arial" w:cs="Arial"/>
          <w:noProof/>
          <w:sz w:val="24"/>
          <w:szCs w:val="24"/>
          <w:shd w:val="clear" w:color="auto" w:fill="FFFFFF"/>
          <w:lang w:val="id-ID"/>
        </w:rPr>
        <w:t>Badan ini memiliki jaringan 10.000 jurnalis, yang berbasis di 144 biro di seluruh dunia. Tiga puluh tiga dari biro ini berada di China, menyediakan cakupan dari masing</w:t>
      </w:r>
      <w:r w:rsidR="009F7976">
        <w:rPr>
          <w:rFonts w:ascii="Arial" w:hAnsi="Arial" w:cs="Arial"/>
          <w:noProof/>
          <w:sz w:val="24"/>
          <w:szCs w:val="24"/>
          <w:shd w:val="clear" w:color="auto" w:fill="FFFFFF"/>
          <w:lang w:val="id-ID"/>
        </w:rPr>
        <w:t>-masing provinsi di negara itu</w:t>
      </w:r>
      <w:sdt>
        <w:sdtPr>
          <w:rPr>
            <w:rFonts w:ascii="Arial" w:hAnsi="Arial" w:cs="Arial"/>
            <w:noProof/>
            <w:sz w:val="24"/>
            <w:szCs w:val="24"/>
            <w:shd w:val="clear" w:color="auto" w:fill="FFFFFF"/>
            <w:lang w:val="id-ID"/>
          </w:rPr>
          <w:id w:val="-1425180894"/>
          <w:citation/>
        </w:sdtPr>
        <w:sdtContent>
          <w:r w:rsidRPr="00F0045F">
            <w:rPr>
              <w:rFonts w:ascii="Arial" w:hAnsi="Arial" w:cs="Arial"/>
              <w:noProof/>
              <w:sz w:val="24"/>
              <w:szCs w:val="24"/>
              <w:shd w:val="clear" w:color="auto" w:fill="FFFFFF"/>
              <w:lang w:val="id-ID"/>
            </w:rPr>
            <w:fldChar w:fldCharType="begin"/>
          </w:r>
          <w:r w:rsidRPr="00F0045F">
            <w:rPr>
              <w:rFonts w:ascii="Arial" w:hAnsi="Arial" w:cs="Arial"/>
              <w:noProof/>
              <w:sz w:val="24"/>
              <w:szCs w:val="24"/>
              <w:shd w:val="clear" w:color="auto" w:fill="FFFFFF"/>
              <w:lang w:val="id-ID"/>
            </w:rPr>
            <w:instrText xml:space="preserve"> CITATION Xin15 \l 1033 </w:instrText>
          </w:r>
          <w:r w:rsidRPr="00F0045F">
            <w:rPr>
              <w:rFonts w:ascii="Arial" w:hAnsi="Arial" w:cs="Arial"/>
              <w:noProof/>
              <w:sz w:val="24"/>
              <w:szCs w:val="24"/>
              <w:shd w:val="clear" w:color="auto" w:fill="FFFFFF"/>
              <w:lang w:val="id-ID"/>
            </w:rPr>
            <w:fldChar w:fldCharType="separate"/>
          </w:r>
          <w:r w:rsidR="00196897">
            <w:rPr>
              <w:rFonts w:ascii="Arial" w:hAnsi="Arial" w:cs="Arial"/>
              <w:noProof/>
              <w:sz w:val="24"/>
              <w:szCs w:val="24"/>
              <w:shd w:val="clear" w:color="auto" w:fill="FFFFFF"/>
              <w:lang w:val="id-ID"/>
            </w:rPr>
            <w:t xml:space="preserve"> </w:t>
          </w:r>
          <w:r w:rsidR="00196897" w:rsidRPr="00196897">
            <w:rPr>
              <w:rFonts w:ascii="Arial" w:hAnsi="Arial" w:cs="Arial"/>
              <w:noProof/>
              <w:sz w:val="24"/>
              <w:szCs w:val="24"/>
              <w:shd w:val="clear" w:color="auto" w:fill="FFFFFF"/>
              <w:lang w:val="id-ID"/>
            </w:rPr>
            <w:t>( Xinhua News Agency, 2015)</w:t>
          </w:r>
          <w:r w:rsidRPr="00F0045F">
            <w:rPr>
              <w:rFonts w:ascii="Arial" w:hAnsi="Arial" w:cs="Arial"/>
              <w:noProof/>
              <w:sz w:val="24"/>
              <w:szCs w:val="24"/>
              <w:shd w:val="clear" w:color="auto" w:fill="FFFFFF"/>
              <w:lang w:val="id-ID"/>
            </w:rPr>
            <w:fldChar w:fldCharType="end"/>
          </w:r>
        </w:sdtContent>
      </w:sdt>
      <w:r w:rsidR="00C776D3">
        <w:rPr>
          <w:rFonts w:ascii="Arial" w:hAnsi="Arial" w:cs="Arial"/>
          <w:noProof/>
          <w:sz w:val="24"/>
          <w:szCs w:val="24"/>
          <w:shd w:val="clear" w:color="auto" w:fill="FFFFFF"/>
          <w:lang w:val="en-US"/>
        </w:rPr>
        <w:t>.</w:t>
      </w:r>
      <w:r w:rsidRPr="00F0045F">
        <w:rPr>
          <w:rFonts w:ascii="Arial" w:hAnsi="Arial" w:cs="Arial"/>
          <w:noProof/>
          <w:sz w:val="24"/>
          <w:szCs w:val="24"/>
          <w:shd w:val="clear" w:color="auto" w:fill="FFFFFF"/>
          <w:lang w:val="id-ID"/>
        </w:rPr>
        <w:t xml:space="preserve"> </w:t>
      </w:r>
      <w:r w:rsidRPr="00F0045F">
        <w:rPr>
          <w:rFonts w:ascii="Arial" w:hAnsi="Arial" w:cs="Arial"/>
          <w:noProof/>
          <w:sz w:val="24"/>
          <w:szCs w:val="27"/>
          <w:shd w:val="clear" w:color="auto" w:fill="FFFFFF"/>
          <w:lang w:val="id-ID"/>
        </w:rPr>
        <w:t xml:space="preserve">Seperti kebanyakan media berita di China, ia beroperasi di bawah kendali pemerintah, dan rilisnya mencerminkan kebijakan resmi dan mempromosikan program negara </w:t>
      </w:r>
      <w:sdt>
        <w:sdtPr>
          <w:rPr>
            <w:rFonts w:ascii="Arial" w:hAnsi="Arial" w:cs="Arial"/>
            <w:noProof/>
            <w:sz w:val="24"/>
            <w:szCs w:val="27"/>
            <w:shd w:val="clear" w:color="auto" w:fill="FFFFFF"/>
            <w:lang w:val="id-ID"/>
          </w:rPr>
          <w:id w:val="-1220124014"/>
          <w:citation/>
        </w:sdtPr>
        <w:sdtContent>
          <w:r w:rsidRPr="00F0045F">
            <w:rPr>
              <w:rFonts w:ascii="Arial" w:hAnsi="Arial" w:cs="Arial"/>
              <w:noProof/>
              <w:sz w:val="24"/>
              <w:szCs w:val="27"/>
              <w:shd w:val="clear" w:color="auto" w:fill="FFFFFF"/>
              <w:lang w:val="id-ID"/>
            </w:rPr>
            <w:fldChar w:fldCharType="begin"/>
          </w:r>
          <w:r w:rsidRPr="00F0045F">
            <w:rPr>
              <w:rFonts w:ascii="Arial" w:hAnsi="Arial" w:cs="Arial"/>
              <w:noProof/>
              <w:sz w:val="24"/>
              <w:szCs w:val="27"/>
              <w:shd w:val="clear" w:color="auto" w:fill="FFFFFF"/>
              <w:lang w:val="id-ID"/>
            </w:rPr>
            <w:instrText xml:space="preserve"> CITATION Xin15 \l 1033 </w:instrText>
          </w:r>
          <w:r w:rsidRPr="00F0045F">
            <w:rPr>
              <w:rFonts w:ascii="Arial" w:hAnsi="Arial" w:cs="Arial"/>
              <w:noProof/>
              <w:sz w:val="24"/>
              <w:szCs w:val="27"/>
              <w:shd w:val="clear" w:color="auto" w:fill="FFFFFF"/>
              <w:lang w:val="id-ID"/>
            </w:rPr>
            <w:fldChar w:fldCharType="separate"/>
          </w:r>
          <w:r w:rsidR="00196897" w:rsidRPr="00196897">
            <w:rPr>
              <w:rFonts w:ascii="Arial" w:hAnsi="Arial" w:cs="Arial"/>
              <w:noProof/>
              <w:sz w:val="24"/>
              <w:szCs w:val="27"/>
              <w:shd w:val="clear" w:color="auto" w:fill="FFFFFF"/>
              <w:lang w:val="id-ID"/>
            </w:rPr>
            <w:t>( Xinhua News Agency, 2015)</w:t>
          </w:r>
          <w:r w:rsidRPr="00F0045F">
            <w:rPr>
              <w:rFonts w:ascii="Arial" w:hAnsi="Arial" w:cs="Arial"/>
              <w:noProof/>
              <w:sz w:val="24"/>
              <w:szCs w:val="27"/>
              <w:shd w:val="clear" w:color="auto" w:fill="FFFFFF"/>
              <w:lang w:val="id-ID"/>
            </w:rPr>
            <w:fldChar w:fldCharType="end"/>
          </w:r>
        </w:sdtContent>
      </w:sdt>
      <w:r w:rsidRPr="00F0045F">
        <w:rPr>
          <w:rFonts w:ascii="Arial" w:hAnsi="Arial" w:cs="Arial"/>
          <w:noProof/>
          <w:sz w:val="24"/>
          <w:szCs w:val="27"/>
          <w:shd w:val="clear" w:color="auto" w:fill="FFFFFF"/>
          <w:lang w:val="id-ID"/>
        </w:rPr>
        <w:t>.</w:t>
      </w:r>
    </w:p>
    <w:p w14:paraId="453A3EEC" w14:textId="77777777" w:rsidR="00165BAC" w:rsidRDefault="008B48FC" w:rsidP="00165BAC">
      <w:pPr>
        <w:spacing w:before="240" w:line="360" w:lineRule="auto"/>
        <w:ind w:leftChars="0" w:left="0" w:firstLineChars="0" w:firstLine="0"/>
        <w:jc w:val="both"/>
        <w:rPr>
          <w:rFonts w:ascii="Arial" w:hAnsi="Arial" w:cs="Arial"/>
          <w:noProof/>
          <w:sz w:val="24"/>
          <w:szCs w:val="24"/>
          <w:lang w:val="en-US"/>
        </w:rPr>
      </w:pPr>
      <w:r w:rsidRPr="00F0045F">
        <w:rPr>
          <w:rFonts w:ascii="Arial" w:hAnsi="Arial" w:cs="Arial"/>
          <w:noProof/>
          <w:sz w:val="24"/>
          <w:szCs w:val="24"/>
          <w:lang w:val="id-ID"/>
        </w:rPr>
        <w:t xml:space="preserve">Berita dengan Headline Russia-Ukraine War pada 7 April 2022 menjadi analisis penulis dalam melihat pembingkaian media massa. Penulis menggunakan dua media massa The Washington Post dan Xinhua News untuk melakukan perbandingan penyajian berita dan isu yang sama. </w:t>
      </w:r>
      <w:r w:rsidR="009C39C7">
        <w:rPr>
          <w:rFonts w:ascii="Arial" w:hAnsi="Arial" w:cs="Arial"/>
          <w:noProof/>
          <w:sz w:val="24"/>
          <w:szCs w:val="24"/>
          <w:lang w:val="id-ID"/>
        </w:rPr>
        <w:t xml:space="preserve">Karena terdapat banyak </w:t>
      </w:r>
      <w:r w:rsidR="009C39C7">
        <w:rPr>
          <w:rFonts w:ascii="Arial" w:hAnsi="Arial" w:cs="Arial"/>
          <w:noProof/>
          <w:sz w:val="24"/>
          <w:szCs w:val="24"/>
          <w:lang w:val="en-US"/>
        </w:rPr>
        <w:t>kenyataan,</w:t>
      </w:r>
      <w:r w:rsidR="00B95C97" w:rsidRPr="00B95C97">
        <w:rPr>
          <w:rFonts w:ascii="Arial" w:hAnsi="Arial" w:cs="Arial"/>
          <w:noProof/>
          <w:sz w:val="24"/>
          <w:szCs w:val="24"/>
          <w:lang w:val="id-ID"/>
        </w:rPr>
        <w:t xml:space="preserve"> </w:t>
      </w:r>
      <w:r w:rsidR="009C39C7">
        <w:rPr>
          <w:rFonts w:ascii="Arial" w:hAnsi="Arial" w:cs="Arial"/>
          <w:noProof/>
          <w:sz w:val="24"/>
          <w:szCs w:val="24"/>
          <w:lang w:val="en-US"/>
        </w:rPr>
        <w:t xml:space="preserve">maka dibutuhkan nya </w:t>
      </w:r>
      <w:r w:rsidR="009C39C7">
        <w:rPr>
          <w:rFonts w:ascii="Arial" w:hAnsi="Arial" w:cs="Arial"/>
          <w:noProof/>
          <w:sz w:val="24"/>
          <w:szCs w:val="24"/>
          <w:lang w:val="id-ID"/>
        </w:rPr>
        <w:t>media</w:t>
      </w:r>
      <w:r w:rsidR="00B95C97" w:rsidRPr="00B95C97">
        <w:rPr>
          <w:rFonts w:ascii="Arial" w:hAnsi="Arial" w:cs="Arial"/>
          <w:noProof/>
          <w:sz w:val="24"/>
          <w:szCs w:val="24"/>
          <w:lang w:val="id-ID"/>
        </w:rPr>
        <w:t xml:space="preserve"> melakukan proses filtrasi, </w:t>
      </w:r>
      <w:r w:rsidR="009C39C7">
        <w:rPr>
          <w:rFonts w:ascii="Arial" w:hAnsi="Arial" w:cs="Arial"/>
          <w:noProof/>
          <w:sz w:val="24"/>
          <w:szCs w:val="24"/>
          <w:lang w:val="en-US"/>
        </w:rPr>
        <w:t xml:space="preserve">untuk dapat </w:t>
      </w:r>
      <w:r w:rsidR="00B95C97" w:rsidRPr="00B95C97">
        <w:rPr>
          <w:rFonts w:ascii="Arial" w:hAnsi="Arial" w:cs="Arial"/>
          <w:noProof/>
          <w:sz w:val="24"/>
          <w:szCs w:val="24"/>
          <w:lang w:val="id-ID"/>
        </w:rPr>
        <w:t>menentukan mana yang akan ditampilkan dan mana yang tidak.</w:t>
      </w:r>
      <w:r w:rsidR="000577BE">
        <w:rPr>
          <w:rFonts w:ascii="Arial" w:hAnsi="Arial" w:cs="Arial"/>
          <w:noProof/>
          <w:sz w:val="24"/>
          <w:szCs w:val="24"/>
          <w:lang w:val="en-US"/>
        </w:rPr>
        <w:t xml:space="preserve"> </w:t>
      </w:r>
      <w:r>
        <w:rPr>
          <w:rFonts w:ascii="Arial" w:hAnsi="Arial" w:cs="Arial"/>
          <w:noProof/>
          <w:sz w:val="24"/>
          <w:szCs w:val="24"/>
          <w:lang w:val="en-US"/>
        </w:rPr>
        <w:t>Merujuk pada kajian teoritis yang penulis gunakan menjadi pisau analisis dalam penelitian ini, t</w:t>
      </w:r>
      <w:r w:rsidRPr="00184CE1">
        <w:rPr>
          <w:rFonts w:ascii="Arial" w:hAnsi="Arial" w:cs="Arial"/>
          <w:noProof/>
          <w:sz w:val="24"/>
          <w:szCs w:val="24"/>
          <w:lang w:val="en-US"/>
        </w:rPr>
        <w:t xml:space="preserve">eori konstruksi sosial menyediakan kerangka kerja untuk menganalisis media dengan menekankan bagaimana representasi dan makna media dikonstruksi dan dibentuk secara sosial oleh faktor budaya, sejarah, dan ideologis. </w:t>
      </w:r>
      <w:r w:rsidR="000577BE" w:rsidRPr="000577BE">
        <w:rPr>
          <w:rFonts w:ascii="Arial" w:hAnsi="Arial" w:cs="Arial"/>
          <w:noProof/>
          <w:sz w:val="24"/>
          <w:szCs w:val="24"/>
          <w:lang w:val="en-US"/>
        </w:rPr>
        <w:t xml:space="preserve">Teori ini mengakui bahwa representasi </w:t>
      </w:r>
      <w:r w:rsidR="000577BE" w:rsidRPr="000577BE">
        <w:rPr>
          <w:rFonts w:ascii="Arial" w:hAnsi="Arial" w:cs="Arial"/>
          <w:noProof/>
          <w:sz w:val="24"/>
          <w:szCs w:val="24"/>
          <w:lang w:val="en-US"/>
        </w:rPr>
        <w:lastRenderedPageBreak/>
        <w:t>media bukanlah cerminan objektif dari realitas, melainkan interpretasi subjektif yang dipengaruhi oleh kekuatan sosial.</w:t>
      </w:r>
    </w:p>
    <w:p w14:paraId="502BEBD1" w14:textId="5B4D72CE" w:rsidR="000577BE" w:rsidRDefault="00B95C97" w:rsidP="00165BAC">
      <w:pPr>
        <w:spacing w:before="240" w:line="360" w:lineRule="auto"/>
        <w:ind w:leftChars="0" w:left="0" w:firstLineChars="0" w:firstLine="0"/>
        <w:jc w:val="both"/>
        <w:rPr>
          <w:rFonts w:ascii="Arial" w:hAnsi="Arial" w:cs="Arial"/>
          <w:noProof/>
          <w:sz w:val="24"/>
          <w:szCs w:val="24"/>
          <w:lang w:val="en-US"/>
        </w:rPr>
      </w:pPr>
      <w:r>
        <w:rPr>
          <w:rFonts w:ascii="Arial" w:hAnsi="Arial" w:cs="Arial"/>
          <w:noProof/>
          <w:sz w:val="24"/>
          <w:szCs w:val="24"/>
          <w:lang w:val="en-US"/>
        </w:rPr>
        <w:t xml:space="preserve">Menurut perspektif </w:t>
      </w:r>
      <w:r w:rsidR="00AA7E52" w:rsidRPr="00AA7E52">
        <w:rPr>
          <w:rFonts w:ascii="Arial" w:hAnsi="Arial" w:cs="Arial"/>
          <w:noProof/>
          <w:sz w:val="24"/>
          <w:szCs w:val="24"/>
          <w:lang w:val="en-US"/>
        </w:rPr>
        <w:t xml:space="preserve">konstruktivis, berita dalam media massa adalah hasil </w:t>
      </w:r>
      <w:r>
        <w:rPr>
          <w:rFonts w:ascii="Arial" w:hAnsi="Arial" w:cs="Arial"/>
          <w:noProof/>
          <w:sz w:val="24"/>
          <w:szCs w:val="24"/>
          <w:lang w:val="en-US"/>
        </w:rPr>
        <w:t xml:space="preserve">dari konstruksi sosial yang </w:t>
      </w:r>
      <w:r w:rsidR="00AA7E52" w:rsidRPr="00AA7E52">
        <w:rPr>
          <w:rFonts w:ascii="Arial" w:hAnsi="Arial" w:cs="Arial"/>
          <w:noProof/>
          <w:sz w:val="24"/>
          <w:szCs w:val="24"/>
          <w:lang w:val="en-US"/>
        </w:rPr>
        <w:t xml:space="preserve">selalu melibatkan </w:t>
      </w:r>
      <w:r>
        <w:rPr>
          <w:rFonts w:ascii="Arial" w:hAnsi="Arial" w:cs="Arial"/>
          <w:i/>
          <w:noProof/>
          <w:sz w:val="24"/>
          <w:szCs w:val="24"/>
          <w:lang w:val="en-US"/>
        </w:rPr>
        <w:t xml:space="preserve">views, ideology, </w:t>
      </w:r>
      <w:r>
        <w:rPr>
          <w:rFonts w:ascii="Arial" w:hAnsi="Arial" w:cs="Arial"/>
          <w:noProof/>
          <w:sz w:val="24"/>
          <w:szCs w:val="24"/>
          <w:lang w:val="en-US"/>
        </w:rPr>
        <w:t>dan</w:t>
      </w:r>
      <w:r w:rsidR="00AA7E52" w:rsidRPr="00AA7E52">
        <w:rPr>
          <w:rFonts w:ascii="Arial" w:hAnsi="Arial" w:cs="Arial"/>
          <w:i/>
          <w:noProof/>
          <w:sz w:val="24"/>
          <w:szCs w:val="24"/>
          <w:lang w:val="en-US"/>
        </w:rPr>
        <w:t xml:space="preserve"> values</w:t>
      </w:r>
      <w:r w:rsidR="00AA7E52" w:rsidRPr="00AA7E52">
        <w:rPr>
          <w:rFonts w:ascii="Arial" w:hAnsi="Arial" w:cs="Arial"/>
          <w:noProof/>
          <w:sz w:val="24"/>
          <w:szCs w:val="24"/>
          <w:lang w:val="en-US"/>
        </w:rPr>
        <w:t xml:space="preserve"> </w:t>
      </w:r>
      <w:r w:rsidR="00A53396">
        <w:rPr>
          <w:rFonts w:ascii="Arial" w:hAnsi="Arial" w:cs="Arial"/>
          <w:noProof/>
          <w:sz w:val="24"/>
          <w:szCs w:val="24"/>
          <w:lang w:val="en-US"/>
        </w:rPr>
        <w:t xml:space="preserve">dari wartawan </w:t>
      </w:r>
      <w:r w:rsidR="00AA7E52" w:rsidRPr="00AA7E52">
        <w:rPr>
          <w:rFonts w:ascii="Arial" w:hAnsi="Arial" w:cs="Arial"/>
          <w:noProof/>
          <w:sz w:val="24"/>
          <w:szCs w:val="24"/>
          <w:lang w:val="en-US"/>
        </w:rPr>
        <w:t xml:space="preserve">dan </w:t>
      </w:r>
      <w:r>
        <w:rPr>
          <w:rFonts w:ascii="Arial" w:hAnsi="Arial" w:cs="Arial"/>
          <w:noProof/>
          <w:sz w:val="24"/>
          <w:szCs w:val="24"/>
          <w:lang w:val="en-US"/>
        </w:rPr>
        <w:t>juga media</w:t>
      </w:r>
      <w:r w:rsidR="00AA7E52">
        <w:rPr>
          <w:rFonts w:ascii="Arial" w:hAnsi="Arial" w:cs="Arial"/>
          <w:noProof/>
          <w:sz w:val="24"/>
          <w:szCs w:val="24"/>
          <w:lang w:val="en-US"/>
        </w:rPr>
        <w:t xml:space="preserve"> </w:t>
      </w:r>
      <w:sdt>
        <w:sdtPr>
          <w:rPr>
            <w:rFonts w:ascii="Arial" w:hAnsi="Arial" w:cs="Arial"/>
            <w:noProof/>
            <w:sz w:val="24"/>
            <w:szCs w:val="24"/>
            <w:lang w:val="id-ID"/>
          </w:rPr>
          <w:id w:val="1973327865"/>
          <w:citation/>
        </w:sdtPr>
        <w:sdtContent>
          <w:r w:rsidR="00AA7E52" w:rsidRPr="00F0045F">
            <w:rPr>
              <w:rFonts w:ascii="Arial" w:hAnsi="Arial" w:cs="Arial"/>
              <w:noProof/>
              <w:sz w:val="24"/>
              <w:szCs w:val="24"/>
              <w:lang w:val="id-ID"/>
            </w:rPr>
            <w:fldChar w:fldCharType="begin"/>
          </w:r>
          <w:r w:rsidR="00AA7E52">
            <w:rPr>
              <w:rFonts w:ascii="Arial" w:hAnsi="Arial" w:cs="Arial"/>
              <w:noProof/>
              <w:sz w:val="24"/>
              <w:szCs w:val="24"/>
              <w:lang w:val="id-ID"/>
            </w:rPr>
            <w:instrText xml:space="preserve">CITATION Viv03 \l 1033 </w:instrText>
          </w:r>
          <w:r w:rsidR="00AA7E52" w:rsidRPr="00F0045F">
            <w:rPr>
              <w:rFonts w:ascii="Arial" w:hAnsi="Arial" w:cs="Arial"/>
              <w:noProof/>
              <w:sz w:val="24"/>
              <w:szCs w:val="24"/>
              <w:lang w:val="id-ID"/>
            </w:rPr>
            <w:fldChar w:fldCharType="separate"/>
          </w:r>
          <w:r w:rsidR="00AA7E52" w:rsidRPr="00235F80">
            <w:rPr>
              <w:rFonts w:ascii="Arial" w:hAnsi="Arial" w:cs="Arial"/>
              <w:noProof/>
              <w:sz w:val="24"/>
              <w:szCs w:val="24"/>
              <w:lang w:val="id-ID"/>
            </w:rPr>
            <w:t>(Sitompul, 2014)</w:t>
          </w:r>
          <w:r w:rsidR="00AA7E52" w:rsidRPr="00F0045F">
            <w:rPr>
              <w:rFonts w:ascii="Arial" w:hAnsi="Arial" w:cs="Arial"/>
              <w:noProof/>
              <w:sz w:val="24"/>
              <w:szCs w:val="24"/>
              <w:lang w:val="id-ID"/>
            </w:rPr>
            <w:fldChar w:fldCharType="end"/>
          </w:r>
        </w:sdtContent>
      </w:sdt>
      <w:r>
        <w:rPr>
          <w:rFonts w:ascii="Arial" w:hAnsi="Arial" w:cs="Arial"/>
          <w:noProof/>
          <w:sz w:val="24"/>
          <w:szCs w:val="24"/>
          <w:lang w:val="en-US"/>
        </w:rPr>
        <w:t>.</w:t>
      </w:r>
      <w:r w:rsidR="009C39C7">
        <w:rPr>
          <w:rFonts w:ascii="Arial" w:hAnsi="Arial" w:cs="Arial"/>
          <w:noProof/>
          <w:sz w:val="24"/>
          <w:szCs w:val="24"/>
          <w:lang w:val="en-US"/>
        </w:rPr>
        <w:t xml:space="preserve"> </w:t>
      </w:r>
      <w:r>
        <w:rPr>
          <w:rFonts w:ascii="Arial" w:hAnsi="Arial" w:cs="Arial"/>
          <w:noProof/>
          <w:sz w:val="24"/>
          <w:szCs w:val="24"/>
          <w:lang w:val="en-US"/>
        </w:rPr>
        <w:t>Bagaimana</w:t>
      </w:r>
      <w:r w:rsidR="00AA7E52" w:rsidRPr="00AA7E52">
        <w:rPr>
          <w:rFonts w:ascii="Arial" w:hAnsi="Arial" w:cs="Arial"/>
          <w:noProof/>
          <w:sz w:val="24"/>
          <w:szCs w:val="24"/>
          <w:lang w:val="en-US"/>
        </w:rPr>
        <w:t xml:space="preserve"> realitas dijadikan </w:t>
      </w:r>
      <w:r w:rsidR="009C39C7">
        <w:rPr>
          <w:rFonts w:ascii="Arial" w:hAnsi="Arial" w:cs="Arial"/>
          <w:noProof/>
          <w:sz w:val="24"/>
          <w:szCs w:val="24"/>
          <w:lang w:val="en-US"/>
        </w:rPr>
        <w:t xml:space="preserve">suatu </w:t>
      </w:r>
      <w:r w:rsidR="00AA7E52" w:rsidRPr="00AA7E52">
        <w:rPr>
          <w:rFonts w:ascii="Arial" w:hAnsi="Arial" w:cs="Arial"/>
          <w:noProof/>
          <w:sz w:val="24"/>
          <w:szCs w:val="24"/>
          <w:lang w:val="en-US"/>
        </w:rPr>
        <w:t>berita</w:t>
      </w:r>
      <w:r w:rsidR="009C39C7">
        <w:rPr>
          <w:rFonts w:ascii="Arial" w:hAnsi="Arial" w:cs="Arial"/>
          <w:noProof/>
          <w:sz w:val="24"/>
          <w:szCs w:val="24"/>
          <w:lang w:val="en-US"/>
        </w:rPr>
        <w:t>, itu</w:t>
      </w:r>
      <w:r w:rsidR="00AA7E52" w:rsidRPr="00AA7E52">
        <w:rPr>
          <w:rFonts w:ascii="Arial" w:hAnsi="Arial" w:cs="Arial"/>
          <w:noProof/>
          <w:sz w:val="24"/>
          <w:szCs w:val="24"/>
          <w:lang w:val="en-US"/>
        </w:rPr>
        <w:t xml:space="preserve"> sangat tergantung pada ba</w:t>
      </w:r>
      <w:r w:rsidR="00126A58">
        <w:rPr>
          <w:rFonts w:ascii="Arial" w:hAnsi="Arial" w:cs="Arial"/>
          <w:noProof/>
          <w:sz w:val="24"/>
          <w:szCs w:val="24"/>
          <w:lang w:val="en-US"/>
        </w:rPr>
        <w:t>gaimana fakta-fakta itu dimengerti</w:t>
      </w:r>
      <w:r w:rsidR="00AA7E52" w:rsidRPr="00AA7E52">
        <w:rPr>
          <w:rFonts w:ascii="Arial" w:hAnsi="Arial" w:cs="Arial"/>
          <w:noProof/>
          <w:sz w:val="24"/>
          <w:szCs w:val="24"/>
          <w:lang w:val="en-US"/>
        </w:rPr>
        <w:t xml:space="preserve"> dan </w:t>
      </w:r>
      <w:r w:rsidR="009C39C7">
        <w:rPr>
          <w:rFonts w:ascii="Arial" w:hAnsi="Arial" w:cs="Arial"/>
          <w:noProof/>
          <w:sz w:val="24"/>
          <w:szCs w:val="24"/>
          <w:lang w:val="en-US"/>
        </w:rPr>
        <w:t xml:space="preserve">juga </w:t>
      </w:r>
      <w:r w:rsidR="00AA7E52" w:rsidRPr="00AA7E52">
        <w:rPr>
          <w:rFonts w:ascii="Arial" w:hAnsi="Arial" w:cs="Arial"/>
          <w:noProof/>
          <w:sz w:val="24"/>
          <w:szCs w:val="24"/>
          <w:lang w:val="en-US"/>
        </w:rPr>
        <w:t xml:space="preserve">diartikan. Para jurnalis </w:t>
      </w:r>
      <w:r w:rsidR="00126A58">
        <w:rPr>
          <w:rFonts w:ascii="Arial" w:hAnsi="Arial" w:cs="Arial"/>
          <w:noProof/>
          <w:sz w:val="24"/>
          <w:szCs w:val="24"/>
          <w:lang w:val="en-US"/>
        </w:rPr>
        <w:t>memiliki kebe</w:t>
      </w:r>
      <w:r w:rsidR="0083738F">
        <w:rPr>
          <w:rFonts w:ascii="Arial" w:hAnsi="Arial" w:cs="Arial"/>
          <w:noProof/>
          <w:sz w:val="24"/>
          <w:szCs w:val="24"/>
          <w:lang w:val="en-US"/>
        </w:rPr>
        <w:t xml:space="preserve">basan </w:t>
      </w:r>
      <w:r w:rsidR="00126A58">
        <w:rPr>
          <w:rFonts w:ascii="Arial" w:hAnsi="Arial" w:cs="Arial"/>
          <w:noProof/>
          <w:sz w:val="24"/>
          <w:szCs w:val="24"/>
          <w:lang w:val="en-US"/>
        </w:rPr>
        <w:t>untuk membatasi dan mengartikan komentar dari dimana berita itu didapatkan juga</w:t>
      </w:r>
      <w:r w:rsidR="00AA7E52" w:rsidRPr="00AA7E52">
        <w:rPr>
          <w:rFonts w:ascii="Arial" w:hAnsi="Arial" w:cs="Arial"/>
          <w:noProof/>
          <w:sz w:val="24"/>
          <w:szCs w:val="24"/>
          <w:lang w:val="en-US"/>
        </w:rPr>
        <w:t xml:space="preserve"> memberikan proporsi pemberitaan yang berbeda</w:t>
      </w:r>
      <w:r w:rsidR="00126A58">
        <w:rPr>
          <w:rFonts w:ascii="Arial" w:hAnsi="Arial" w:cs="Arial"/>
          <w:noProof/>
          <w:sz w:val="24"/>
          <w:szCs w:val="24"/>
          <w:lang w:val="en-US"/>
        </w:rPr>
        <w:t xml:space="preserve"> untuk berbagai sumber </w:t>
      </w:r>
      <w:sdt>
        <w:sdtPr>
          <w:rPr>
            <w:rFonts w:ascii="Arial" w:hAnsi="Arial" w:cs="Arial"/>
            <w:noProof/>
            <w:sz w:val="24"/>
            <w:szCs w:val="24"/>
            <w:lang w:val="id-ID"/>
          </w:rPr>
          <w:id w:val="-1345857237"/>
          <w:citation/>
        </w:sdtPr>
        <w:sdtContent>
          <w:r w:rsidR="00AA7E52">
            <w:rPr>
              <w:rFonts w:ascii="Arial" w:hAnsi="Arial" w:cs="Arial"/>
              <w:noProof/>
              <w:sz w:val="24"/>
              <w:szCs w:val="24"/>
              <w:lang w:val="id-ID"/>
            </w:rPr>
            <w:fldChar w:fldCharType="begin"/>
          </w:r>
          <w:r w:rsidR="00AA7E52">
            <w:rPr>
              <w:rFonts w:ascii="Arial" w:hAnsi="Arial" w:cs="Arial"/>
              <w:noProof/>
              <w:sz w:val="24"/>
              <w:szCs w:val="24"/>
              <w:lang w:val="en-US"/>
            </w:rPr>
            <w:instrText xml:space="preserve"> CITATION Bun15 \l 1033 </w:instrText>
          </w:r>
          <w:r w:rsidR="00AA7E52">
            <w:rPr>
              <w:rFonts w:ascii="Arial" w:hAnsi="Arial" w:cs="Arial"/>
              <w:noProof/>
              <w:sz w:val="24"/>
              <w:szCs w:val="24"/>
              <w:lang w:val="id-ID"/>
            </w:rPr>
            <w:fldChar w:fldCharType="separate"/>
          </w:r>
          <w:r w:rsidR="00AA7E52" w:rsidRPr="00804AD9">
            <w:rPr>
              <w:rFonts w:ascii="Arial" w:hAnsi="Arial" w:cs="Arial"/>
              <w:noProof/>
              <w:sz w:val="24"/>
              <w:szCs w:val="24"/>
              <w:lang w:val="en-US"/>
            </w:rPr>
            <w:t>(Bungin M. B., 2015)</w:t>
          </w:r>
          <w:r w:rsidR="00AA7E52">
            <w:rPr>
              <w:rFonts w:ascii="Arial" w:hAnsi="Arial" w:cs="Arial"/>
              <w:noProof/>
              <w:sz w:val="24"/>
              <w:szCs w:val="24"/>
              <w:lang w:val="id-ID"/>
            </w:rPr>
            <w:fldChar w:fldCharType="end"/>
          </w:r>
        </w:sdtContent>
      </w:sdt>
      <w:r w:rsidR="00AA7E52" w:rsidRPr="00AA7E52">
        <w:rPr>
          <w:rFonts w:ascii="Arial" w:hAnsi="Arial" w:cs="Arial"/>
          <w:noProof/>
          <w:sz w:val="24"/>
          <w:szCs w:val="24"/>
          <w:lang w:val="en-US"/>
        </w:rPr>
        <w:t>. Berita yang dipublikasikan oleh media adalah salah satu bentuk penyampaian realitas kepada pembaca. Namun, perlu dicatat bahwa berita yang disajikan tidaklah realitas objektif, melainkan realitas subjektif yang telah mengalami proses konstruksi sebelum hadir kepada pembaca (</w:t>
      </w:r>
      <w:r w:rsidR="00AA7E52" w:rsidRPr="00AA7E52">
        <w:rPr>
          <w:rFonts w:ascii="Arial" w:hAnsi="Arial" w:cs="Arial"/>
          <w:i/>
          <w:noProof/>
          <w:sz w:val="24"/>
          <w:szCs w:val="24"/>
          <w:lang w:val="en-US"/>
        </w:rPr>
        <w:t>subjectively-constructed reality</w:t>
      </w:r>
      <w:r w:rsidR="00AA7E52" w:rsidRPr="00AA7E52">
        <w:rPr>
          <w:rFonts w:ascii="Arial" w:hAnsi="Arial" w:cs="Arial"/>
          <w:noProof/>
          <w:sz w:val="24"/>
          <w:szCs w:val="24"/>
          <w:lang w:val="en-US"/>
        </w:rPr>
        <w:t>).</w:t>
      </w:r>
    </w:p>
    <w:p w14:paraId="40028E23" w14:textId="77777777" w:rsidR="00AA7E52" w:rsidRPr="00AA7E52" w:rsidRDefault="003317CD" w:rsidP="00165BAC">
      <w:pPr>
        <w:spacing w:before="240" w:line="360" w:lineRule="auto"/>
        <w:ind w:leftChars="0" w:left="0" w:firstLineChars="0" w:firstLine="0"/>
        <w:jc w:val="both"/>
        <w:rPr>
          <w:rFonts w:ascii="Arial" w:hAnsi="Arial" w:cs="Arial"/>
          <w:noProof/>
          <w:sz w:val="24"/>
          <w:szCs w:val="24"/>
          <w:lang w:val="en-US"/>
        </w:rPr>
      </w:pPr>
      <w:r w:rsidRPr="00F0045F">
        <w:rPr>
          <w:rFonts w:ascii="Arial" w:hAnsi="Arial" w:cs="Arial"/>
          <w:noProof/>
          <w:sz w:val="24"/>
          <w:szCs w:val="24"/>
          <w:lang w:val="id-ID"/>
        </w:rPr>
        <w:t xml:space="preserve">Terdapat penelitian </w:t>
      </w:r>
      <w:r w:rsidR="00184CE1">
        <w:rPr>
          <w:rFonts w:ascii="Arial" w:hAnsi="Arial" w:cs="Arial"/>
          <w:noProof/>
          <w:sz w:val="24"/>
          <w:szCs w:val="24"/>
          <w:lang w:val="en-US"/>
        </w:rPr>
        <w:t xml:space="preserve">terdahulu </w:t>
      </w:r>
      <w:r w:rsidRPr="00F0045F">
        <w:rPr>
          <w:rFonts w:ascii="Arial" w:hAnsi="Arial" w:cs="Arial"/>
          <w:noProof/>
          <w:sz w:val="24"/>
          <w:szCs w:val="24"/>
          <w:lang w:val="id-ID"/>
        </w:rPr>
        <w:t xml:space="preserve">yang juga membahas mengenai analisis framing dengan judul “Pandangan Media Massa Tiongkok Terhadap Konflik Rusia dan Ukraina (Studi Kasus: Xinhua News)” </w:t>
      </w:r>
      <w:sdt>
        <w:sdtPr>
          <w:rPr>
            <w:rFonts w:ascii="Arial" w:hAnsi="Arial" w:cs="Arial"/>
            <w:noProof/>
            <w:sz w:val="24"/>
            <w:szCs w:val="24"/>
            <w:lang w:val="id-ID"/>
          </w:rPr>
          <w:id w:val="-217985075"/>
          <w:citation/>
        </w:sdtPr>
        <w:sdtContent>
          <w:r w:rsidRPr="00F0045F">
            <w:rPr>
              <w:rFonts w:ascii="Arial" w:hAnsi="Arial" w:cs="Arial"/>
              <w:noProof/>
              <w:sz w:val="24"/>
              <w:szCs w:val="24"/>
              <w:lang w:val="id-ID"/>
            </w:rPr>
            <w:fldChar w:fldCharType="begin"/>
          </w:r>
          <w:r w:rsidRPr="00F0045F">
            <w:rPr>
              <w:rFonts w:ascii="Arial" w:hAnsi="Arial" w:cs="Arial"/>
              <w:noProof/>
              <w:sz w:val="24"/>
              <w:szCs w:val="24"/>
              <w:lang w:val="id-ID"/>
            </w:rPr>
            <w:instrText xml:space="preserve"> CITATION Nat22 \l 1033 </w:instrText>
          </w:r>
          <w:r w:rsidRPr="00F0045F">
            <w:rPr>
              <w:rFonts w:ascii="Arial" w:hAnsi="Arial" w:cs="Arial"/>
              <w:noProof/>
              <w:sz w:val="24"/>
              <w:szCs w:val="24"/>
              <w:lang w:val="id-ID"/>
            </w:rPr>
            <w:fldChar w:fldCharType="separate"/>
          </w:r>
          <w:r w:rsidR="00196897" w:rsidRPr="00196897">
            <w:rPr>
              <w:rFonts w:ascii="Arial" w:hAnsi="Arial" w:cs="Arial"/>
              <w:noProof/>
              <w:sz w:val="24"/>
              <w:szCs w:val="24"/>
              <w:lang w:val="id-ID"/>
            </w:rPr>
            <w:t>(Nathanael, 2022)</w:t>
          </w:r>
          <w:r w:rsidRPr="00F0045F">
            <w:rPr>
              <w:rFonts w:ascii="Arial" w:hAnsi="Arial" w:cs="Arial"/>
              <w:noProof/>
              <w:sz w:val="24"/>
              <w:szCs w:val="24"/>
              <w:lang w:val="id-ID"/>
            </w:rPr>
            <w:fldChar w:fldCharType="end"/>
          </w:r>
        </w:sdtContent>
      </w:sdt>
      <w:r w:rsidRPr="00F0045F">
        <w:rPr>
          <w:rFonts w:ascii="Arial" w:hAnsi="Arial" w:cs="Arial"/>
          <w:noProof/>
          <w:sz w:val="24"/>
          <w:szCs w:val="24"/>
          <w:lang w:val="id-ID"/>
        </w:rPr>
        <w:t xml:space="preserve">. </w:t>
      </w:r>
      <w:r w:rsidR="00AA7E52" w:rsidRPr="00AA7E52">
        <w:rPr>
          <w:rFonts w:ascii="Arial" w:hAnsi="Arial" w:cs="Arial"/>
          <w:noProof/>
          <w:sz w:val="24"/>
          <w:szCs w:val="24"/>
          <w:lang w:val="id-ID"/>
        </w:rPr>
        <w:t>Penelitian tersebut me</w:t>
      </w:r>
      <w:r w:rsidR="00126A58">
        <w:rPr>
          <w:rFonts w:ascii="Arial" w:hAnsi="Arial" w:cs="Arial"/>
          <w:noProof/>
          <w:sz w:val="24"/>
          <w:szCs w:val="24"/>
          <w:lang w:val="id-ID"/>
        </w:rPr>
        <w:t xml:space="preserve">ngulas perspektif media </w:t>
      </w:r>
      <w:r w:rsidR="00126A58">
        <w:rPr>
          <w:rFonts w:ascii="Arial" w:hAnsi="Arial" w:cs="Arial"/>
          <w:noProof/>
          <w:sz w:val="24"/>
          <w:szCs w:val="24"/>
          <w:lang w:val="en-US"/>
        </w:rPr>
        <w:t>China</w:t>
      </w:r>
      <w:r w:rsidR="00AA7E52" w:rsidRPr="00AA7E52">
        <w:rPr>
          <w:rFonts w:ascii="Arial" w:hAnsi="Arial" w:cs="Arial"/>
          <w:noProof/>
          <w:sz w:val="24"/>
          <w:szCs w:val="24"/>
          <w:lang w:val="id-ID"/>
        </w:rPr>
        <w:t xml:space="preserve"> terhadap k</w:t>
      </w:r>
      <w:r w:rsidR="00126A58">
        <w:rPr>
          <w:rFonts w:ascii="Arial" w:hAnsi="Arial" w:cs="Arial"/>
          <w:noProof/>
          <w:sz w:val="24"/>
          <w:szCs w:val="24"/>
          <w:lang w:val="id-ID"/>
        </w:rPr>
        <w:t xml:space="preserve">onflik </w:t>
      </w:r>
      <w:r w:rsidR="00126A58">
        <w:rPr>
          <w:rFonts w:ascii="Arial" w:hAnsi="Arial" w:cs="Arial"/>
          <w:noProof/>
          <w:sz w:val="24"/>
          <w:szCs w:val="24"/>
          <w:lang w:val="en-US"/>
        </w:rPr>
        <w:t>yang terjadi antara Ukraina dan juga Rusia,</w:t>
      </w:r>
      <w:r w:rsidR="00AA7E52" w:rsidRPr="00AA7E52">
        <w:rPr>
          <w:rFonts w:ascii="Arial" w:hAnsi="Arial" w:cs="Arial"/>
          <w:noProof/>
          <w:sz w:val="24"/>
          <w:szCs w:val="24"/>
          <w:lang w:val="id-ID"/>
        </w:rPr>
        <w:t xml:space="preserve"> meng</w:t>
      </w:r>
      <w:r w:rsidR="00AA7E52">
        <w:rPr>
          <w:rFonts w:ascii="Arial" w:hAnsi="Arial" w:cs="Arial"/>
          <w:noProof/>
          <w:sz w:val="24"/>
          <w:szCs w:val="24"/>
          <w:lang w:val="id-ID"/>
        </w:rPr>
        <w:t xml:space="preserve">gunakan analisis framing. </w:t>
      </w:r>
      <w:r w:rsidR="00AA7E52">
        <w:rPr>
          <w:rFonts w:ascii="Arial" w:hAnsi="Arial" w:cs="Arial"/>
          <w:noProof/>
          <w:sz w:val="24"/>
          <w:szCs w:val="24"/>
          <w:lang w:val="en-US"/>
        </w:rPr>
        <w:t xml:space="preserve">Temuan dari </w:t>
      </w:r>
      <w:r w:rsidR="00AA7E52" w:rsidRPr="00AA7E52">
        <w:rPr>
          <w:rFonts w:ascii="Arial" w:hAnsi="Arial" w:cs="Arial"/>
          <w:noProof/>
          <w:sz w:val="24"/>
          <w:szCs w:val="24"/>
          <w:lang w:val="id-ID"/>
        </w:rPr>
        <w:t xml:space="preserve">penelitian menunjukkan bahwa </w:t>
      </w:r>
      <w:r w:rsidR="00AA7E52">
        <w:rPr>
          <w:rFonts w:ascii="Arial" w:hAnsi="Arial" w:cs="Arial"/>
          <w:noProof/>
          <w:sz w:val="24"/>
          <w:szCs w:val="24"/>
          <w:lang w:val="en-US"/>
        </w:rPr>
        <w:t xml:space="preserve">penggunaan bahasa pada </w:t>
      </w:r>
      <w:r w:rsidR="00AA7E52" w:rsidRPr="00AA7E52">
        <w:rPr>
          <w:rFonts w:ascii="Arial" w:hAnsi="Arial" w:cs="Arial"/>
          <w:noProof/>
          <w:sz w:val="24"/>
          <w:szCs w:val="24"/>
          <w:lang w:val="id-ID"/>
        </w:rPr>
        <w:t xml:space="preserve">Xinhua News cenderung abstrak dan </w:t>
      </w:r>
      <w:r w:rsidR="00AA7E52">
        <w:rPr>
          <w:rFonts w:ascii="Arial" w:hAnsi="Arial" w:cs="Arial"/>
          <w:noProof/>
          <w:sz w:val="24"/>
          <w:szCs w:val="24"/>
          <w:lang w:val="en-US"/>
        </w:rPr>
        <w:t xml:space="preserve">menyajikan </w:t>
      </w:r>
      <w:r w:rsidR="00AA7E52" w:rsidRPr="00AA7E52">
        <w:rPr>
          <w:rFonts w:ascii="Arial" w:hAnsi="Arial" w:cs="Arial"/>
          <w:noProof/>
          <w:sz w:val="24"/>
          <w:szCs w:val="24"/>
          <w:lang w:val="id-ID"/>
        </w:rPr>
        <w:t>konsep ber</w:t>
      </w:r>
      <w:r w:rsidR="00AA7E52">
        <w:rPr>
          <w:rFonts w:ascii="Arial" w:hAnsi="Arial" w:cs="Arial"/>
          <w:noProof/>
          <w:sz w:val="24"/>
          <w:szCs w:val="24"/>
          <w:lang w:val="id-ID"/>
        </w:rPr>
        <w:t>ita yang lebih menonjolkan</w:t>
      </w:r>
      <w:r w:rsidR="00126A58">
        <w:rPr>
          <w:rFonts w:ascii="Arial" w:hAnsi="Arial" w:cs="Arial"/>
          <w:noProof/>
          <w:sz w:val="24"/>
          <w:szCs w:val="24"/>
          <w:lang w:val="id-ID"/>
        </w:rPr>
        <w:t xml:space="preserve"> </w:t>
      </w:r>
      <w:r w:rsidR="00126A58">
        <w:rPr>
          <w:rFonts w:ascii="Arial" w:hAnsi="Arial" w:cs="Arial"/>
          <w:noProof/>
          <w:sz w:val="24"/>
          <w:szCs w:val="24"/>
          <w:lang w:val="en-US"/>
        </w:rPr>
        <w:t>penyelesaian masalah</w:t>
      </w:r>
      <w:r w:rsidR="00AA7E52" w:rsidRPr="00AA7E52">
        <w:rPr>
          <w:rFonts w:ascii="Arial" w:hAnsi="Arial" w:cs="Arial"/>
          <w:noProof/>
          <w:sz w:val="24"/>
          <w:szCs w:val="24"/>
          <w:lang w:val="id-ID"/>
        </w:rPr>
        <w:t xml:space="preserve"> dan negosiasi. </w:t>
      </w:r>
      <w:r w:rsidR="00126A58">
        <w:rPr>
          <w:rFonts w:ascii="Arial" w:hAnsi="Arial" w:cs="Arial"/>
          <w:noProof/>
          <w:sz w:val="24"/>
          <w:szCs w:val="24"/>
          <w:lang w:val="en-US"/>
        </w:rPr>
        <w:t xml:space="preserve">Temuan tersebut dapat dipahami sebagai bentuk hubungan diplomatik antara Ukraina dan Rusia yang membingkai informasi dengan menyesuaikan atas kepentingan politik suatu negara </w:t>
      </w:r>
      <w:sdt>
        <w:sdtPr>
          <w:rPr>
            <w:rFonts w:ascii="Arial" w:hAnsi="Arial" w:cs="Arial"/>
            <w:noProof/>
            <w:sz w:val="24"/>
            <w:szCs w:val="24"/>
            <w:lang w:val="id-ID"/>
          </w:rPr>
          <w:id w:val="2061900766"/>
          <w:citation/>
        </w:sdtPr>
        <w:sdtContent>
          <w:r w:rsidR="00AA7E52" w:rsidRPr="00F0045F">
            <w:rPr>
              <w:rFonts w:ascii="Arial" w:hAnsi="Arial" w:cs="Arial"/>
              <w:noProof/>
              <w:sz w:val="24"/>
              <w:szCs w:val="24"/>
              <w:lang w:val="id-ID"/>
            </w:rPr>
            <w:fldChar w:fldCharType="begin"/>
          </w:r>
          <w:r w:rsidR="00AA7E52" w:rsidRPr="00F0045F">
            <w:rPr>
              <w:rFonts w:ascii="Arial" w:hAnsi="Arial" w:cs="Arial"/>
              <w:noProof/>
              <w:sz w:val="24"/>
              <w:szCs w:val="24"/>
              <w:lang w:val="id-ID"/>
            </w:rPr>
            <w:instrText xml:space="preserve"> CITATION Nat22 \l 1033 </w:instrText>
          </w:r>
          <w:r w:rsidR="00AA7E52" w:rsidRPr="00F0045F">
            <w:rPr>
              <w:rFonts w:ascii="Arial" w:hAnsi="Arial" w:cs="Arial"/>
              <w:noProof/>
              <w:sz w:val="24"/>
              <w:szCs w:val="24"/>
              <w:lang w:val="id-ID"/>
            </w:rPr>
            <w:fldChar w:fldCharType="separate"/>
          </w:r>
          <w:r w:rsidR="00AA7E52" w:rsidRPr="00196897">
            <w:rPr>
              <w:rFonts w:ascii="Arial" w:hAnsi="Arial" w:cs="Arial"/>
              <w:noProof/>
              <w:sz w:val="24"/>
              <w:szCs w:val="24"/>
              <w:lang w:val="id-ID"/>
            </w:rPr>
            <w:t>(Nathanael, 2022)</w:t>
          </w:r>
          <w:r w:rsidR="00AA7E52" w:rsidRPr="00F0045F">
            <w:rPr>
              <w:rFonts w:ascii="Arial" w:hAnsi="Arial" w:cs="Arial"/>
              <w:noProof/>
              <w:sz w:val="24"/>
              <w:szCs w:val="24"/>
              <w:lang w:val="id-ID"/>
            </w:rPr>
            <w:fldChar w:fldCharType="end"/>
          </w:r>
        </w:sdtContent>
      </w:sdt>
      <w:r w:rsidR="00AA7E52">
        <w:rPr>
          <w:rFonts w:ascii="Arial" w:hAnsi="Arial" w:cs="Arial"/>
          <w:noProof/>
          <w:sz w:val="24"/>
          <w:szCs w:val="24"/>
          <w:lang w:val="en-US"/>
        </w:rPr>
        <w:t>.</w:t>
      </w:r>
    </w:p>
    <w:p w14:paraId="3D13AD0E" w14:textId="77777777" w:rsidR="00AA7E52" w:rsidRDefault="005F2522" w:rsidP="00165BAC">
      <w:pPr>
        <w:spacing w:before="240" w:line="360" w:lineRule="auto"/>
        <w:ind w:leftChars="0" w:left="0" w:firstLineChars="0" w:firstLine="0"/>
        <w:jc w:val="both"/>
        <w:rPr>
          <w:rFonts w:ascii="Arial" w:hAnsi="Arial" w:cs="Arial"/>
          <w:noProof/>
          <w:sz w:val="24"/>
          <w:szCs w:val="24"/>
          <w:highlight w:val="yellow"/>
          <w:lang w:val="en-US"/>
        </w:rPr>
      </w:pPr>
      <w:r w:rsidRPr="00AA7E52">
        <w:rPr>
          <w:rFonts w:ascii="Arial" w:hAnsi="Arial" w:cs="Arial"/>
          <w:noProof/>
          <w:sz w:val="24"/>
          <w:szCs w:val="24"/>
          <w:lang w:val="en-US"/>
        </w:rPr>
        <w:t>Selain itu, penelitia</w:t>
      </w:r>
      <w:r w:rsidR="00022C5F" w:rsidRPr="00AA7E52">
        <w:rPr>
          <w:rFonts w:ascii="Arial" w:hAnsi="Arial" w:cs="Arial"/>
          <w:noProof/>
          <w:sz w:val="24"/>
          <w:szCs w:val="24"/>
          <w:lang w:val="en-US"/>
        </w:rPr>
        <w:t xml:space="preserve">n terdahulu kedua dengan judul </w:t>
      </w:r>
      <w:r w:rsidR="00184CE1" w:rsidRPr="00AA7E52">
        <w:rPr>
          <w:rFonts w:ascii="Arial" w:hAnsi="Arial" w:cs="Arial"/>
          <w:noProof/>
          <w:sz w:val="24"/>
          <w:szCs w:val="24"/>
          <w:lang w:val="en-US"/>
        </w:rPr>
        <w:t xml:space="preserve">“Analisis Framing Pemberitaan Konflik Rusia dan Ukraina di CNN dan CNBC Indonesia” </w:t>
      </w:r>
      <w:sdt>
        <w:sdtPr>
          <w:rPr>
            <w:rFonts w:ascii="Arial" w:hAnsi="Arial" w:cs="Arial"/>
            <w:noProof/>
            <w:sz w:val="24"/>
            <w:szCs w:val="24"/>
            <w:lang w:val="en-US"/>
          </w:rPr>
          <w:id w:val="15049214"/>
          <w:citation/>
        </w:sdtPr>
        <w:sdtContent>
          <w:r w:rsidR="00184CE1" w:rsidRPr="00AA7E52">
            <w:rPr>
              <w:rFonts w:ascii="Arial" w:hAnsi="Arial" w:cs="Arial"/>
              <w:noProof/>
              <w:sz w:val="24"/>
              <w:szCs w:val="24"/>
              <w:lang w:val="en-US"/>
            </w:rPr>
            <w:fldChar w:fldCharType="begin"/>
          </w:r>
          <w:r w:rsidR="00184CE1" w:rsidRPr="00AA7E52">
            <w:rPr>
              <w:rFonts w:ascii="Arial" w:hAnsi="Arial" w:cs="Arial"/>
              <w:noProof/>
              <w:sz w:val="24"/>
              <w:szCs w:val="24"/>
              <w:lang w:val="en-US"/>
            </w:rPr>
            <w:instrText xml:space="preserve"> CITATION Bis22 \l 1033 </w:instrText>
          </w:r>
          <w:r w:rsidR="00184CE1" w:rsidRPr="00AA7E52">
            <w:rPr>
              <w:rFonts w:ascii="Arial" w:hAnsi="Arial" w:cs="Arial"/>
              <w:noProof/>
              <w:sz w:val="24"/>
              <w:szCs w:val="24"/>
              <w:lang w:val="en-US"/>
            </w:rPr>
            <w:fldChar w:fldCharType="separate"/>
          </w:r>
          <w:r w:rsidR="00196897" w:rsidRPr="00AA7E52">
            <w:rPr>
              <w:rFonts w:ascii="Arial" w:hAnsi="Arial" w:cs="Arial"/>
              <w:noProof/>
              <w:sz w:val="24"/>
              <w:szCs w:val="24"/>
              <w:lang w:val="en-US"/>
            </w:rPr>
            <w:t>(Bisri, Subrata, Maulana, &amp; Rasyid, 2022)</w:t>
          </w:r>
          <w:r w:rsidR="00184CE1" w:rsidRPr="00AA7E52">
            <w:rPr>
              <w:rFonts w:ascii="Arial" w:hAnsi="Arial" w:cs="Arial"/>
              <w:noProof/>
              <w:sz w:val="24"/>
              <w:szCs w:val="24"/>
              <w:lang w:val="en-US"/>
            </w:rPr>
            <w:fldChar w:fldCharType="end"/>
          </w:r>
        </w:sdtContent>
      </w:sdt>
      <w:r w:rsidR="00D03AB9" w:rsidRPr="00AA7E52">
        <w:rPr>
          <w:rFonts w:ascii="Arial" w:hAnsi="Arial" w:cs="Arial"/>
          <w:noProof/>
          <w:sz w:val="24"/>
          <w:szCs w:val="24"/>
          <w:lang w:val="en-US"/>
        </w:rPr>
        <w:t xml:space="preserve">, </w:t>
      </w:r>
      <w:proofErr w:type="spellStart"/>
      <w:r w:rsidR="00AA7E52">
        <w:rPr>
          <w:rFonts w:ascii="Arial" w:hAnsi="Arial" w:cs="Arial"/>
          <w:sz w:val="24"/>
        </w:rPr>
        <w:t>M</w:t>
      </w:r>
      <w:r w:rsidR="00AA7E52" w:rsidRPr="00AA7E52">
        <w:rPr>
          <w:rFonts w:ascii="Arial" w:hAnsi="Arial" w:cs="Arial"/>
          <w:sz w:val="24"/>
        </w:rPr>
        <w:t>engkaji</w:t>
      </w:r>
      <w:proofErr w:type="spellEnd"/>
      <w:r w:rsidR="00AA7E52" w:rsidRPr="00AA7E52">
        <w:rPr>
          <w:rFonts w:ascii="Arial" w:hAnsi="Arial" w:cs="Arial"/>
          <w:sz w:val="24"/>
        </w:rPr>
        <w:t xml:space="preserve"> </w:t>
      </w:r>
      <w:proofErr w:type="spellStart"/>
      <w:r w:rsidR="00AA7E52" w:rsidRPr="00AA7E52">
        <w:rPr>
          <w:rFonts w:ascii="Arial" w:hAnsi="Arial" w:cs="Arial"/>
          <w:sz w:val="24"/>
        </w:rPr>
        <w:t>latar</w:t>
      </w:r>
      <w:proofErr w:type="spellEnd"/>
      <w:r w:rsidR="00AA7E52" w:rsidRPr="00AA7E52">
        <w:rPr>
          <w:rFonts w:ascii="Arial" w:hAnsi="Arial" w:cs="Arial"/>
          <w:sz w:val="24"/>
        </w:rPr>
        <w:t xml:space="preserve"> </w:t>
      </w:r>
      <w:proofErr w:type="spellStart"/>
      <w:r w:rsidR="00AA7E52" w:rsidRPr="00AA7E52">
        <w:rPr>
          <w:rFonts w:ascii="Arial" w:hAnsi="Arial" w:cs="Arial"/>
          <w:sz w:val="24"/>
        </w:rPr>
        <w:t>belakang</w:t>
      </w:r>
      <w:proofErr w:type="spellEnd"/>
      <w:r w:rsidR="00AA7E52" w:rsidRPr="00AA7E52">
        <w:rPr>
          <w:rFonts w:ascii="Arial" w:hAnsi="Arial" w:cs="Arial"/>
          <w:sz w:val="24"/>
        </w:rPr>
        <w:t xml:space="preserve"> </w:t>
      </w:r>
      <w:proofErr w:type="spellStart"/>
      <w:r w:rsidR="00AA7E52" w:rsidRPr="00AA7E52">
        <w:rPr>
          <w:rFonts w:ascii="Arial" w:hAnsi="Arial" w:cs="Arial"/>
          <w:sz w:val="24"/>
        </w:rPr>
        <w:t>dekatnya</w:t>
      </w:r>
      <w:proofErr w:type="spellEnd"/>
      <w:r w:rsidR="00AA7E52" w:rsidRPr="00AA7E52">
        <w:rPr>
          <w:rFonts w:ascii="Arial" w:hAnsi="Arial" w:cs="Arial"/>
          <w:sz w:val="24"/>
        </w:rPr>
        <w:t xml:space="preserve"> </w:t>
      </w:r>
      <w:proofErr w:type="spellStart"/>
      <w:r w:rsidR="00AA7E52" w:rsidRPr="00AA7E52">
        <w:rPr>
          <w:rFonts w:ascii="Arial" w:hAnsi="Arial" w:cs="Arial"/>
          <w:sz w:val="24"/>
        </w:rPr>
        <w:t>hubungan</w:t>
      </w:r>
      <w:proofErr w:type="spellEnd"/>
      <w:r w:rsidR="00AA7E52" w:rsidRPr="00AA7E52">
        <w:rPr>
          <w:rFonts w:ascii="Arial" w:hAnsi="Arial" w:cs="Arial"/>
          <w:sz w:val="24"/>
        </w:rPr>
        <w:t xml:space="preserve"> </w:t>
      </w:r>
      <w:proofErr w:type="spellStart"/>
      <w:r w:rsidR="00AA7E52" w:rsidRPr="00AA7E52">
        <w:rPr>
          <w:rFonts w:ascii="Arial" w:hAnsi="Arial" w:cs="Arial"/>
          <w:sz w:val="24"/>
        </w:rPr>
        <w:t>Ukraina</w:t>
      </w:r>
      <w:proofErr w:type="spellEnd"/>
      <w:r w:rsidR="00AA7E52" w:rsidRPr="00AA7E52">
        <w:rPr>
          <w:rFonts w:ascii="Arial" w:hAnsi="Arial" w:cs="Arial"/>
          <w:sz w:val="24"/>
        </w:rPr>
        <w:t xml:space="preserve"> </w:t>
      </w:r>
      <w:proofErr w:type="spellStart"/>
      <w:r w:rsidR="00AA7E52" w:rsidRPr="00AA7E52">
        <w:rPr>
          <w:rFonts w:ascii="Arial" w:hAnsi="Arial" w:cs="Arial"/>
          <w:sz w:val="24"/>
        </w:rPr>
        <w:t>dengan</w:t>
      </w:r>
      <w:proofErr w:type="spellEnd"/>
      <w:r w:rsidR="00AA7E52" w:rsidRPr="00AA7E52">
        <w:rPr>
          <w:rFonts w:ascii="Arial" w:hAnsi="Arial" w:cs="Arial"/>
          <w:sz w:val="24"/>
        </w:rPr>
        <w:t xml:space="preserve"> AS dan Uni </w:t>
      </w:r>
      <w:proofErr w:type="spellStart"/>
      <w:r w:rsidR="00AA7E52" w:rsidRPr="00AA7E52">
        <w:rPr>
          <w:rFonts w:ascii="Arial" w:hAnsi="Arial" w:cs="Arial"/>
          <w:sz w:val="24"/>
        </w:rPr>
        <w:t>Eropa</w:t>
      </w:r>
      <w:proofErr w:type="spellEnd"/>
      <w:r w:rsidR="00AA7E52" w:rsidRPr="00AA7E52">
        <w:rPr>
          <w:rFonts w:ascii="Arial" w:hAnsi="Arial" w:cs="Arial"/>
          <w:sz w:val="24"/>
        </w:rPr>
        <w:t xml:space="preserve"> yang </w:t>
      </w:r>
      <w:proofErr w:type="spellStart"/>
      <w:r w:rsidR="00AA7E52" w:rsidRPr="00AA7E52">
        <w:rPr>
          <w:rFonts w:ascii="Arial" w:hAnsi="Arial" w:cs="Arial"/>
          <w:sz w:val="24"/>
        </w:rPr>
        <w:t>menyebabkan</w:t>
      </w:r>
      <w:proofErr w:type="spellEnd"/>
      <w:r w:rsidR="00AA7E52" w:rsidRPr="00AA7E52">
        <w:rPr>
          <w:rFonts w:ascii="Arial" w:hAnsi="Arial" w:cs="Arial"/>
          <w:sz w:val="24"/>
        </w:rPr>
        <w:t xml:space="preserve"> </w:t>
      </w:r>
      <w:proofErr w:type="spellStart"/>
      <w:r w:rsidR="00AA7E52" w:rsidRPr="00AA7E52">
        <w:rPr>
          <w:rFonts w:ascii="Arial" w:hAnsi="Arial" w:cs="Arial"/>
          <w:sz w:val="24"/>
        </w:rPr>
        <w:t>invasi</w:t>
      </w:r>
      <w:proofErr w:type="spellEnd"/>
      <w:r w:rsidR="00AA7E52" w:rsidRPr="00AA7E52">
        <w:rPr>
          <w:rFonts w:ascii="Arial" w:hAnsi="Arial" w:cs="Arial"/>
          <w:sz w:val="24"/>
        </w:rPr>
        <w:t xml:space="preserve"> </w:t>
      </w:r>
      <w:proofErr w:type="spellStart"/>
      <w:r w:rsidR="00AA7E52" w:rsidRPr="00AA7E52">
        <w:rPr>
          <w:rFonts w:ascii="Arial" w:hAnsi="Arial" w:cs="Arial"/>
          <w:sz w:val="24"/>
        </w:rPr>
        <w:t>Rusia</w:t>
      </w:r>
      <w:proofErr w:type="spellEnd"/>
      <w:r w:rsidR="00AA7E52" w:rsidRPr="00AA7E52">
        <w:rPr>
          <w:rFonts w:ascii="Arial" w:hAnsi="Arial" w:cs="Arial"/>
          <w:sz w:val="24"/>
        </w:rPr>
        <w:t xml:space="preserve"> </w:t>
      </w:r>
      <w:proofErr w:type="spellStart"/>
      <w:r w:rsidR="00AA7E52" w:rsidRPr="00AA7E52">
        <w:rPr>
          <w:rFonts w:ascii="Arial" w:hAnsi="Arial" w:cs="Arial"/>
          <w:sz w:val="24"/>
        </w:rPr>
        <w:t>ke</w:t>
      </w:r>
      <w:proofErr w:type="spellEnd"/>
      <w:r w:rsidR="00AD2645">
        <w:rPr>
          <w:rFonts w:ascii="Arial" w:hAnsi="Arial" w:cs="Arial"/>
          <w:sz w:val="24"/>
        </w:rPr>
        <w:t xml:space="preserve"> </w:t>
      </w:r>
      <w:proofErr w:type="spellStart"/>
      <w:r w:rsidR="00AD2645">
        <w:rPr>
          <w:rFonts w:ascii="Arial" w:hAnsi="Arial" w:cs="Arial"/>
          <w:sz w:val="24"/>
        </w:rPr>
        <w:t>Ukraina</w:t>
      </w:r>
      <w:proofErr w:type="spellEnd"/>
      <w:r w:rsidR="00AD2645">
        <w:rPr>
          <w:rFonts w:ascii="Arial" w:hAnsi="Arial" w:cs="Arial"/>
          <w:sz w:val="24"/>
        </w:rPr>
        <w:t xml:space="preserve">. </w:t>
      </w:r>
      <w:proofErr w:type="spellStart"/>
      <w:r w:rsidR="00AD2645">
        <w:rPr>
          <w:rFonts w:ascii="Arial" w:hAnsi="Arial" w:cs="Arial"/>
          <w:sz w:val="24"/>
        </w:rPr>
        <w:t>Tujuan</w:t>
      </w:r>
      <w:proofErr w:type="spellEnd"/>
      <w:r w:rsidR="00AD2645">
        <w:rPr>
          <w:rFonts w:ascii="Arial" w:hAnsi="Arial" w:cs="Arial"/>
          <w:sz w:val="24"/>
        </w:rPr>
        <w:t xml:space="preserve"> </w:t>
      </w:r>
      <w:proofErr w:type="spellStart"/>
      <w:r w:rsidR="00AD2645">
        <w:rPr>
          <w:rFonts w:ascii="Arial" w:hAnsi="Arial" w:cs="Arial"/>
          <w:sz w:val="24"/>
        </w:rPr>
        <w:t>dari</w:t>
      </w:r>
      <w:proofErr w:type="spellEnd"/>
      <w:r w:rsidR="00AD2645">
        <w:rPr>
          <w:rFonts w:ascii="Arial" w:hAnsi="Arial" w:cs="Arial"/>
          <w:sz w:val="24"/>
        </w:rPr>
        <w:t xml:space="preserve"> </w:t>
      </w:r>
      <w:proofErr w:type="spellStart"/>
      <w:r w:rsidR="00AD2645">
        <w:rPr>
          <w:rFonts w:ascii="Arial" w:hAnsi="Arial" w:cs="Arial"/>
          <w:sz w:val="24"/>
        </w:rPr>
        <w:t>artikel</w:t>
      </w:r>
      <w:proofErr w:type="spellEnd"/>
      <w:r w:rsidR="00AA7E52" w:rsidRPr="00AA7E52">
        <w:rPr>
          <w:rFonts w:ascii="Arial" w:hAnsi="Arial" w:cs="Arial"/>
          <w:sz w:val="24"/>
        </w:rPr>
        <w:t xml:space="preserve"> </w:t>
      </w:r>
      <w:proofErr w:type="spellStart"/>
      <w:r w:rsidR="00AA7E52" w:rsidRPr="00AA7E52">
        <w:rPr>
          <w:rFonts w:ascii="Arial" w:hAnsi="Arial" w:cs="Arial"/>
          <w:sz w:val="24"/>
        </w:rPr>
        <w:t>ini</w:t>
      </w:r>
      <w:proofErr w:type="spellEnd"/>
      <w:r w:rsidR="00AA7E52" w:rsidRPr="00AA7E52">
        <w:rPr>
          <w:rFonts w:ascii="Arial" w:hAnsi="Arial" w:cs="Arial"/>
          <w:sz w:val="24"/>
        </w:rPr>
        <w:t xml:space="preserve"> </w:t>
      </w:r>
      <w:proofErr w:type="spellStart"/>
      <w:r w:rsidR="00AA7E52" w:rsidRPr="00AA7E52">
        <w:rPr>
          <w:rFonts w:ascii="Arial" w:hAnsi="Arial" w:cs="Arial"/>
          <w:sz w:val="24"/>
        </w:rPr>
        <w:t>adalah</w:t>
      </w:r>
      <w:proofErr w:type="spellEnd"/>
      <w:r w:rsidR="00AA7E52" w:rsidRPr="00AA7E52">
        <w:rPr>
          <w:rFonts w:ascii="Arial" w:hAnsi="Arial" w:cs="Arial"/>
          <w:sz w:val="24"/>
        </w:rPr>
        <w:t xml:space="preserve"> </w:t>
      </w:r>
      <w:proofErr w:type="spellStart"/>
      <w:r w:rsidR="00AA7E52" w:rsidRPr="00AA7E52">
        <w:rPr>
          <w:rFonts w:ascii="Arial" w:hAnsi="Arial" w:cs="Arial"/>
          <w:sz w:val="24"/>
        </w:rPr>
        <w:t>untuk</w:t>
      </w:r>
      <w:proofErr w:type="spellEnd"/>
      <w:r w:rsidR="00AA7E52" w:rsidRPr="00AA7E52">
        <w:rPr>
          <w:rFonts w:ascii="Arial" w:hAnsi="Arial" w:cs="Arial"/>
          <w:sz w:val="24"/>
        </w:rPr>
        <w:t xml:space="preserve"> </w:t>
      </w:r>
      <w:proofErr w:type="spellStart"/>
      <w:r w:rsidR="00AA7E52" w:rsidRPr="00AA7E52">
        <w:rPr>
          <w:rFonts w:ascii="Arial" w:hAnsi="Arial" w:cs="Arial"/>
          <w:sz w:val="24"/>
        </w:rPr>
        <w:t>me</w:t>
      </w:r>
      <w:r w:rsidR="00AD2645">
        <w:rPr>
          <w:rFonts w:ascii="Arial" w:hAnsi="Arial" w:cs="Arial"/>
          <w:sz w:val="24"/>
        </w:rPr>
        <w:t>nganalisis</w:t>
      </w:r>
      <w:proofErr w:type="spellEnd"/>
      <w:r w:rsidR="00AD2645">
        <w:rPr>
          <w:rFonts w:ascii="Arial" w:hAnsi="Arial" w:cs="Arial"/>
          <w:sz w:val="24"/>
        </w:rPr>
        <w:t xml:space="preserve"> </w:t>
      </w:r>
      <w:proofErr w:type="spellStart"/>
      <w:r w:rsidR="00AD2645">
        <w:rPr>
          <w:rFonts w:ascii="Arial" w:hAnsi="Arial" w:cs="Arial"/>
          <w:sz w:val="24"/>
        </w:rPr>
        <w:t>representasi</w:t>
      </w:r>
      <w:proofErr w:type="spellEnd"/>
      <w:r w:rsidR="00AD2645">
        <w:rPr>
          <w:rFonts w:ascii="Arial" w:hAnsi="Arial" w:cs="Arial"/>
          <w:sz w:val="24"/>
        </w:rPr>
        <w:t xml:space="preserve"> </w:t>
      </w:r>
      <w:proofErr w:type="spellStart"/>
      <w:r w:rsidR="00AD2645">
        <w:rPr>
          <w:rFonts w:ascii="Arial" w:hAnsi="Arial" w:cs="Arial"/>
          <w:sz w:val="24"/>
        </w:rPr>
        <w:t>dalam</w:t>
      </w:r>
      <w:proofErr w:type="spellEnd"/>
      <w:r w:rsidR="00AD2645">
        <w:rPr>
          <w:rFonts w:ascii="Arial" w:hAnsi="Arial" w:cs="Arial"/>
          <w:sz w:val="24"/>
        </w:rPr>
        <w:t xml:space="preserve"> </w:t>
      </w:r>
      <w:proofErr w:type="spellStart"/>
      <w:r w:rsidR="00AD2645">
        <w:rPr>
          <w:rFonts w:ascii="Arial" w:hAnsi="Arial" w:cs="Arial"/>
          <w:sz w:val="24"/>
        </w:rPr>
        <w:t>konflik</w:t>
      </w:r>
      <w:proofErr w:type="spellEnd"/>
      <w:r w:rsidR="00AD2645">
        <w:rPr>
          <w:rFonts w:ascii="Arial" w:hAnsi="Arial" w:cs="Arial"/>
          <w:sz w:val="24"/>
        </w:rPr>
        <w:t xml:space="preserve"> </w:t>
      </w:r>
      <w:proofErr w:type="spellStart"/>
      <w:r w:rsidR="00AD2645">
        <w:rPr>
          <w:rFonts w:ascii="Arial" w:hAnsi="Arial" w:cs="Arial"/>
          <w:sz w:val="24"/>
        </w:rPr>
        <w:t>Ukraina</w:t>
      </w:r>
      <w:proofErr w:type="spellEnd"/>
      <w:r w:rsidR="00AD2645">
        <w:rPr>
          <w:rFonts w:ascii="Arial" w:hAnsi="Arial" w:cs="Arial"/>
          <w:sz w:val="24"/>
        </w:rPr>
        <w:t xml:space="preserve"> dan </w:t>
      </w:r>
      <w:proofErr w:type="spellStart"/>
      <w:r w:rsidR="00AD2645">
        <w:rPr>
          <w:rFonts w:ascii="Arial" w:hAnsi="Arial" w:cs="Arial"/>
          <w:sz w:val="24"/>
        </w:rPr>
        <w:t>Rusia</w:t>
      </w:r>
      <w:proofErr w:type="spellEnd"/>
      <w:r w:rsidR="00AA7E52" w:rsidRPr="00AA7E52">
        <w:rPr>
          <w:rFonts w:ascii="Arial" w:hAnsi="Arial" w:cs="Arial"/>
          <w:sz w:val="24"/>
        </w:rPr>
        <w:t xml:space="preserve"> </w:t>
      </w:r>
      <w:proofErr w:type="spellStart"/>
      <w:r w:rsidR="00AA7E52" w:rsidRPr="00AA7E52">
        <w:rPr>
          <w:rFonts w:ascii="Arial" w:hAnsi="Arial" w:cs="Arial"/>
          <w:sz w:val="24"/>
        </w:rPr>
        <w:t>menggunakan</w:t>
      </w:r>
      <w:proofErr w:type="spellEnd"/>
      <w:r w:rsidR="00AA7E52" w:rsidRPr="00AA7E52">
        <w:rPr>
          <w:rFonts w:ascii="Arial" w:hAnsi="Arial" w:cs="Arial"/>
          <w:sz w:val="24"/>
        </w:rPr>
        <w:t xml:space="preserve"> </w:t>
      </w:r>
      <w:proofErr w:type="spellStart"/>
      <w:r w:rsidR="00AA7E52" w:rsidRPr="00AA7E52">
        <w:rPr>
          <w:rFonts w:ascii="Arial" w:hAnsi="Arial" w:cs="Arial"/>
          <w:sz w:val="24"/>
        </w:rPr>
        <w:t>metode</w:t>
      </w:r>
      <w:proofErr w:type="spellEnd"/>
      <w:r w:rsidR="00AA7E52" w:rsidRPr="00AA7E52">
        <w:rPr>
          <w:rFonts w:ascii="Arial" w:hAnsi="Arial" w:cs="Arial"/>
          <w:sz w:val="24"/>
        </w:rPr>
        <w:t xml:space="preserve"> framing, </w:t>
      </w:r>
      <w:proofErr w:type="spellStart"/>
      <w:r w:rsidR="00AA7E52" w:rsidRPr="00AA7E52">
        <w:rPr>
          <w:rFonts w:ascii="Arial" w:hAnsi="Arial" w:cs="Arial"/>
          <w:sz w:val="24"/>
        </w:rPr>
        <w:t>khususnya</w:t>
      </w:r>
      <w:proofErr w:type="spellEnd"/>
      <w:r w:rsidR="00AA7E52" w:rsidRPr="00AA7E52">
        <w:rPr>
          <w:rFonts w:ascii="Arial" w:hAnsi="Arial" w:cs="Arial"/>
          <w:sz w:val="24"/>
        </w:rPr>
        <w:t xml:space="preserve"> </w:t>
      </w:r>
      <w:proofErr w:type="spellStart"/>
      <w:r w:rsidR="00AA7E52" w:rsidRPr="00AA7E52">
        <w:rPr>
          <w:rFonts w:ascii="Arial" w:hAnsi="Arial" w:cs="Arial"/>
          <w:sz w:val="24"/>
        </w:rPr>
        <w:t>metode</w:t>
      </w:r>
      <w:proofErr w:type="spellEnd"/>
      <w:r w:rsidR="00AA7E52" w:rsidRPr="00AA7E52">
        <w:rPr>
          <w:rFonts w:ascii="Arial" w:hAnsi="Arial" w:cs="Arial"/>
          <w:sz w:val="24"/>
        </w:rPr>
        <w:t xml:space="preserve"> </w:t>
      </w:r>
      <w:proofErr w:type="spellStart"/>
      <w:r w:rsidR="00AA7E52" w:rsidRPr="00AA7E52">
        <w:rPr>
          <w:rFonts w:ascii="Arial" w:hAnsi="Arial" w:cs="Arial"/>
          <w:sz w:val="24"/>
        </w:rPr>
        <w:t>analisis</w:t>
      </w:r>
      <w:proofErr w:type="spellEnd"/>
      <w:r w:rsidR="00AA7E52" w:rsidRPr="00AA7E52">
        <w:rPr>
          <w:rFonts w:ascii="Arial" w:hAnsi="Arial" w:cs="Arial"/>
          <w:sz w:val="24"/>
        </w:rPr>
        <w:t xml:space="preserve"> Framing </w:t>
      </w:r>
      <w:proofErr w:type="spellStart"/>
      <w:r w:rsidR="00AA7E52" w:rsidRPr="00AA7E52">
        <w:rPr>
          <w:rFonts w:ascii="Arial" w:hAnsi="Arial" w:cs="Arial"/>
          <w:sz w:val="24"/>
        </w:rPr>
        <w:t>Zhongdang</w:t>
      </w:r>
      <w:proofErr w:type="spellEnd"/>
      <w:r w:rsidR="00AA7E52" w:rsidRPr="00AA7E52">
        <w:rPr>
          <w:rFonts w:ascii="Arial" w:hAnsi="Arial" w:cs="Arial"/>
          <w:sz w:val="24"/>
        </w:rPr>
        <w:t xml:space="preserve"> Pan dan Gerald M </w:t>
      </w:r>
      <w:proofErr w:type="spellStart"/>
      <w:r w:rsidR="00AA7E52" w:rsidRPr="00AA7E52">
        <w:rPr>
          <w:rFonts w:ascii="Arial" w:hAnsi="Arial" w:cs="Arial"/>
          <w:sz w:val="24"/>
        </w:rPr>
        <w:t>untuk</w:t>
      </w:r>
      <w:proofErr w:type="spellEnd"/>
      <w:r w:rsidR="00AA7E52" w:rsidRPr="00AA7E52">
        <w:rPr>
          <w:rFonts w:ascii="Arial" w:hAnsi="Arial" w:cs="Arial"/>
          <w:sz w:val="24"/>
        </w:rPr>
        <w:t xml:space="preserve"> </w:t>
      </w:r>
      <w:proofErr w:type="spellStart"/>
      <w:r w:rsidR="00AA7E52" w:rsidRPr="00AA7E52">
        <w:rPr>
          <w:rFonts w:ascii="Arial" w:hAnsi="Arial" w:cs="Arial"/>
          <w:sz w:val="24"/>
        </w:rPr>
        <w:t>memahami</w:t>
      </w:r>
      <w:proofErr w:type="spellEnd"/>
      <w:r w:rsidR="00AA7E52" w:rsidRPr="00AA7E52">
        <w:rPr>
          <w:rFonts w:ascii="Arial" w:hAnsi="Arial" w:cs="Arial"/>
          <w:sz w:val="24"/>
        </w:rPr>
        <w:t xml:space="preserve"> </w:t>
      </w:r>
      <w:proofErr w:type="spellStart"/>
      <w:r w:rsidR="00AA7E52" w:rsidRPr="00AA7E52">
        <w:rPr>
          <w:rFonts w:ascii="Arial" w:hAnsi="Arial" w:cs="Arial"/>
          <w:sz w:val="24"/>
        </w:rPr>
        <w:t>realitas</w:t>
      </w:r>
      <w:proofErr w:type="spellEnd"/>
      <w:r w:rsidR="00AA7E52" w:rsidRPr="00AA7E52">
        <w:rPr>
          <w:rFonts w:ascii="Arial" w:hAnsi="Arial" w:cs="Arial"/>
          <w:sz w:val="24"/>
        </w:rPr>
        <w:t xml:space="preserve"> yang </w:t>
      </w:r>
      <w:proofErr w:type="spellStart"/>
      <w:r w:rsidR="00AA7E52" w:rsidRPr="00AA7E52">
        <w:rPr>
          <w:rFonts w:ascii="Arial" w:hAnsi="Arial" w:cs="Arial"/>
          <w:sz w:val="24"/>
        </w:rPr>
        <w:t>tersirat</w:t>
      </w:r>
      <w:proofErr w:type="spellEnd"/>
      <w:r w:rsidR="00AA7E52" w:rsidRPr="00AA7E52">
        <w:rPr>
          <w:rFonts w:ascii="Arial" w:hAnsi="Arial" w:cs="Arial"/>
          <w:sz w:val="24"/>
        </w:rPr>
        <w:t xml:space="preserve"> di </w:t>
      </w:r>
      <w:proofErr w:type="spellStart"/>
      <w:r w:rsidR="00AA7E52" w:rsidRPr="00AA7E52">
        <w:rPr>
          <w:rFonts w:ascii="Arial" w:hAnsi="Arial" w:cs="Arial"/>
          <w:sz w:val="24"/>
        </w:rPr>
        <w:t>balik</w:t>
      </w:r>
      <w:proofErr w:type="spellEnd"/>
      <w:r w:rsidR="00AA7E52" w:rsidRPr="00AA7E52">
        <w:rPr>
          <w:rFonts w:ascii="Arial" w:hAnsi="Arial" w:cs="Arial"/>
          <w:sz w:val="24"/>
        </w:rPr>
        <w:t xml:space="preserve"> </w:t>
      </w:r>
      <w:proofErr w:type="spellStart"/>
      <w:r w:rsidR="00AA7E52" w:rsidRPr="00AA7E52">
        <w:rPr>
          <w:rFonts w:ascii="Arial" w:hAnsi="Arial" w:cs="Arial"/>
          <w:sz w:val="24"/>
        </w:rPr>
        <w:t>wacana</w:t>
      </w:r>
      <w:proofErr w:type="spellEnd"/>
      <w:r w:rsidR="00AA7E52" w:rsidRPr="00AA7E52">
        <w:rPr>
          <w:rFonts w:ascii="Arial" w:hAnsi="Arial" w:cs="Arial"/>
          <w:sz w:val="24"/>
        </w:rPr>
        <w:t xml:space="preserve"> media </w:t>
      </w:r>
      <w:proofErr w:type="spellStart"/>
      <w:r w:rsidR="00AA7E52" w:rsidRPr="00AA7E52">
        <w:rPr>
          <w:rFonts w:ascii="Arial" w:hAnsi="Arial" w:cs="Arial"/>
          <w:sz w:val="24"/>
        </w:rPr>
        <w:t>massa</w:t>
      </w:r>
      <w:proofErr w:type="spellEnd"/>
      <w:r w:rsidR="00AA7E52" w:rsidRPr="00AA7E52">
        <w:rPr>
          <w:rFonts w:ascii="Arial" w:hAnsi="Arial" w:cs="Arial"/>
          <w:sz w:val="24"/>
        </w:rPr>
        <w:t xml:space="preserve">. Hasil </w:t>
      </w:r>
      <w:proofErr w:type="spellStart"/>
      <w:r w:rsidR="00AA7E52" w:rsidRPr="00AA7E52">
        <w:rPr>
          <w:rFonts w:ascii="Arial" w:hAnsi="Arial" w:cs="Arial"/>
          <w:sz w:val="24"/>
        </w:rPr>
        <w:t>dari</w:t>
      </w:r>
      <w:proofErr w:type="spellEnd"/>
      <w:r w:rsidR="00AA7E52" w:rsidRPr="00AA7E52">
        <w:rPr>
          <w:rFonts w:ascii="Arial" w:hAnsi="Arial" w:cs="Arial"/>
          <w:sz w:val="24"/>
        </w:rPr>
        <w:t xml:space="preserve"> </w:t>
      </w:r>
      <w:proofErr w:type="spellStart"/>
      <w:r w:rsidR="00AA7E52" w:rsidRPr="00AA7E52">
        <w:rPr>
          <w:rFonts w:ascii="Arial" w:hAnsi="Arial" w:cs="Arial"/>
          <w:sz w:val="24"/>
        </w:rPr>
        <w:t>penelitian</w:t>
      </w:r>
      <w:proofErr w:type="spellEnd"/>
      <w:r w:rsidR="00AA7E52" w:rsidRPr="00AA7E52">
        <w:rPr>
          <w:rFonts w:ascii="Arial" w:hAnsi="Arial" w:cs="Arial"/>
          <w:sz w:val="24"/>
        </w:rPr>
        <w:t xml:space="preserve"> </w:t>
      </w:r>
      <w:proofErr w:type="spellStart"/>
      <w:r w:rsidR="00AA7E52" w:rsidRPr="00AA7E52">
        <w:rPr>
          <w:rFonts w:ascii="Arial" w:hAnsi="Arial" w:cs="Arial"/>
          <w:sz w:val="24"/>
        </w:rPr>
        <w:t>tersebut</w:t>
      </w:r>
      <w:proofErr w:type="spellEnd"/>
      <w:r w:rsidR="00AA7E52" w:rsidRPr="00AA7E52">
        <w:rPr>
          <w:rFonts w:ascii="Arial" w:hAnsi="Arial" w:cs="Arial"/>
          <w:sz w:val="24"/>
        </w:rPr>
        <w:t xml:space="preserve"> </w:t>
      </w:r>
      <w:proofErr w:type="spellStart"/>
      <w:r w:rsidR="00AA7E52" w:rsidRPr="00AA7E52">
        <w:rPr>
          <w:rFonts w:ascii="Arial" w:hAnsi="Arial" w:cs="Arial"/>
          <w:sz w:val="24"/>
        </w:rPr>
        <w:t>menunjukkan</w:t>
      </w:r>
      <w:proofErr w:type="spellEnd"/>
      <w:r w:rsidR="00AA7E52" w:rsidRPr="00AA7E52">
        <w:rPr>
          <w:rFonts w:ascii="Arial" w:hAnsi="Arial" w:cs="Arial"/>
          <w:sz w:val="24"/>
        </w:rPr>
        <w:t xml:space="preserve"> </w:t>
      </w:r>
      <w:proofErr w:type="spellStart"/>
      <w:r w:rsidR="00AA7E52" w:rsidRPr="00AA7E52">
        <w:rPr>
          <w:rFonts w:ascii="Arial" w:hAnsi="Arial" w:cs="Arial"/>
          <w:sz w:val="24"/>
        </w:rPr>
        <w:t>adanya</w:t>
      </w:r>
      <w:proofErr w:type="spellEnd"/>
      <w:r w:rsidR="00AA7E52" w:rsidRPr="00AA7E52">
        <w:rPr>
          <w:rFonts w:ascii="Arial" w:hAnsi="Arial" w:cs="Arial"/>
          <w:sz w:val="24"/>
        </w:rPr>
        <w:t xml:space="preserve"> </w:t>
      </w:r>
      <w:proofErr w:type="spellStart"/>
      <w:r w:rsidR="00AA7E52" w:rsidRPr="00AA7E52">
        <w:rPr>
          <w:rFonts w:ascii="Arial" w:hAnsi="Arial" w:cs="Arial"/>
          <w:sz w:val="24"/>
        </w:rPr>
        <w:t>perbedaan</w:t>
      </w:r>
      <w:proofErr w:type="spellEnd"/>
      <w:r w:rsidR="00AA7E52" w:rsidRPr="00AA7E52">
        <w:rPr>
          <w:rFonts w:ascii="Arial" w:hAnsi="Arial" w:cs="Arial"/>
          <w:sz w:val="24"/>
        </w:rPr>
        <w:t xml:space="preserve"> </w:t>
      </w:r>
      <w:proofErr w:type="spellStart"/>
      <w:r w:rsidR="00AA7E52" w:rsidRPr="00AA7E52">
        <w:rPr>
          <w:rFonts w:ascii="Arial" w:hAnsi="Arial" w:cs="Arial"/>
          <w:sz w:val="24"/>
        </w:rPr>
        <w:t>dalam</w:t>
      </w:r>
      <w:proofErr w:type="spellEnd"/>
      <w:r w:rsidR="00AA7E52" w:rsidRPr="00AA7E52">
        <w:rPr>
          <w:rFonts w:ascii="Arial" w:hAnsi="Arial" w:cs="Arial"/>
          <w:sz w:val="24"/>
        </w:rPr>
        <w:t xml:space="preserve"> </w:t>
      </w:r>
      <w:proofErr w:type="spellStart"/>
      <w:r w:rsidR="00AA7E52" w:rsidRPr="00AA7E52">
        <w:rPr>
          <w:rFonts w:ascii="Arial" w:hAnsi="Arial" w:cs="Arial"/>
          <w:sz w:val="24"/>
        </w:rPr>
        <w:t>struktur</w:t>
      </w:r>
      <w:proofErr w:type="spellEnd"/>
      <w:r w:rsidR="00AA7E52" w:rsidRPr="00AA7E52">
        <w:rPr>
          <w:rFonts w:ascii="Arial" w:hAnsi="Arial" w:cs="Arial"/>
          <w:sz w:val="24"/>
        </w:rPr>
        <w:t xml:space="preserve"> </w:t>
      </w:r>
      <w:proofErr w:type="spellStart"/>
      <w:r w:rsidR="00AA7E52" w:rsidRPr="00AA7E52">
        <w:rPr>
          <w:rFonts w:ascii="Arial" w:hAnsi="Arial" w:cs="Arial"/>
          <w:sz w:val="24"/>
        </w:rPr>
        <w:t>penulisan</w:t>
      </w:r>
      <w:proofErr w:type="spellEnd"/>
      <w:r w:rsidR="00AA7E52" w:rsidRPr="00AA7E52">
        <w:rPr>
          <w:rFonts w:ascii="Arial" w:hAnsi="Arial" w:cs="Arial"/>
          <w:sz w:val="24"/>
        </w:rPr>
        <w:t xml:space="preserve"> </w:t>
      </w:r>
      <w:proofErr w:type="spellStart"/>
      <w:r w:rsidR="00AA7E52" w:rsidRPr="00AA7E52">
        <w:rPr>
          <w:rFonts w:ascii="Arial" w:hAnsi="Arial" w:cs="Arial"/>
          <w:sz w:val="24"/>
        </w:rPr>
        <w:t>antara</w:t>
      </w:r>
      <w:proofErr w:type="spellEnd"/>
      <w:r w:rsidR="00AA7E52" w:rsidRPr="00AA7E52">
        <w:rPr>
          <w:rFonts w:ascii="Arial" w:hAnsi="Arial" w:cs="Arial"/>
          <w:sz w:val="24"/>
        </w:rPr>
        <w:t xml:space="preserve"> CNN dan CNBC </w:t>
      </w:r>
      <w:proofErr w:type="spellStart"/>
      <w:r w:rsidR="00AA7E52" w:rsidRPr="00AA7E52">
        <w:rPr>
          <w:rFonts w:ascii="Arial" w:hAnsi="Arial" w:cs="Arial"/>
          <w:sz w:val="24"/>
        </w:rPr>
        <w:t>dalam</w:t>
      </w:r>
      <w:proofErr w:type="spellEnd"/>
      <w:r w:rsidR="00AA7E52" w:rsidRPr="00AA7E52">
        <w:rPr>
          <w:rFonts w:ascii="Arial" w:hAnsi="Arial" w:cs="Arial"/>
          <w:sz w:val="24"/>
        </w:rPr>
        <w:t xml:space="preserve"> </w:t>
      </w:r>
      <w:proofErr w:type="spellStart"/>
      <w:r w:rsidR="00AA7E52" w:rsidRPr="00AA7E52">
        <w:rPr>
          <w:rFonts w:ascii="Arial" w:hAnsi="Arial" w:cs="Arial"/>
          <w:sz w:val="24"/>
        </w:rPr>
        <w:t>menyajikan</w:t>
      </w:r>
      <w:proofErr w:type="spellEnd"/>
      <w:r w:rsidR="00AA7E52" w:rsidRPr="00AA7E52">
        <w:rPr>
          <w:rFonts w:ascii="Arial" w:hAnsi="Arial" w:cs="Arial"/>
          <w:sz w:val="24"/>
        </w:rPr>
        <w:t xml:space="preserve"> </w:t>
      </w:r>
      <w:proofErr w:type="spellStart"/>
      <w:r w:rsidR="00AA7E52" w:rsidRPr="00AA7E52">
        <w:rPr>
          <w:rFonts w:ascii="Arial" w:hAnsi="Arial" w:cs="Arial"/>
          <w:sz w:val="24"/>
        </w:rPr>
        <w:t>pemberitaan</w:t>
      </w:r>
      <w:proofErr w:type="spellEnd"/>
      <w:r w:rsidR="00AA7E52" w:rsidRPr="00AA7E52">
        <w:rPr>
          <w:rFonts w:ascii="Arial" w:hAnsi="Arial" w:cs="Arial"/>
          <w:sz w:val="24"/>
        </w:rPr>
        <w:t>.</w:t>
      </w:r>
    </w:p>
    <w:p w14:paraId="36E2D1D8" w14:textId="77777777" w:rsidR="006473A5" w:rsidRPr="00FB14F3" w:rsidRDefault="006473A5" w:rsidP="00165BAC">
      <w:pPr>
        <w:spacing w:before="240" w:line="360" w:lineRule="auto"/>
        <w:ind w:leftChars="0" w:left="0" w:firstLineChars="0" w:firstLine="0"/>
        <w:jc w:val="both"/>
        <w:rPr>
          <w:rFonts w:ascii="Arial" w:hAnsi="Arial" w:cs="Arial"/>
          <w:sz w:val="24"/>
          <w:szCs w:val="24"/>
        </w:rPr>
      </w:pPr>
      <w:proofErr w:type="spellStart"/>
      <w:r w:rsidRPr="0074754C">
        <w:rPr>
          <w:rFonts w:ascii="Arial" w:hAnsi="Arial" w:cs="Arial"/>
          <w:sz w:val="24"/>
          <w:szCs w:val="24"/>
        </w:rPr>
        <w:t>Penelitian</w:t>
      </w:r>
      <w:proofErr w:type="spellEnd"/>
      <w:r w:rsidRPr="0074754C">
        <w:rPr>
          <w:rFonts w:ascii="Arial" w:hAnsi="Arial" w:cs="Arial"/>
          <w:sz w:val="24"/>
          <w:szCs w:val="24"/>
        </w:rPr>
        <w:t xml:space="preserve"> </w:t>
      </w:r>
      <w:proofErr w:type="spellStart"/>
      <w:r w:rsidRPr="0074754C">
        <w:rPr>
          <w:rFonts w:ascii="Arial" w:hAnsi="Arial" w:cs="Arial"/>
          <w:sz w:val="24"/>
          <w:szCs w:val="24"/>
        </w:rPr>
        <w:t>terdahulu</w:t>
      </w:r>
      <w:proofErr w:type="spellEnd"/>
      <w:r w:rsidRPr="0074754C">
        <w:rPr>
          <w:rFonts w:ascii="Arial" w:hAnsi="Arial" w:cs="Arial"/>
          <w:sz w:val="24"/>
          <w:szCs w:val="24"/>
        </w:rPr>
        <w:t xml:space="preserve"> </w:t>
      </w:r>
      <w:proofErr w:type="spellStart"/>
      <w:r w:rsidRPr="0074754C">
        <w:rPr>
          <w:rFonts w:ascii="Arial" w:hAnsi="Arial" w:cs="Arial"/>
          <w:sz w:val="24"/>
          <w:szCs w:val="24"/>
        </w:rPr>
        <w:t>ketiga</w:t>
      </w:r>
      <w:proofErr w:type="spellEnd"/>
      <w:r w:rsidRPr="0074754C">
        <w:rPr>
          <w:rFonts w:ascii="Arial" w:hAnsi="Arial" w:cs="Arial"/>
          <w:sz w:val="24"/>
          <w:szCs w:val="24"/>
        </w:rPr>
        <w:t xml:space="preserve"> </w:t>
      </w:r>
      <w:proofErr w:type="spellStart"/>
      <w:r w:rsidRPr="0074754C">
        <w:rPr>
          <w:rFonts w:ascii="Arial" w:hAnsi="Arial" w:cs="Arial"/>
          <w:sz w:val="24"/>
          <w:szCs w:val="24"/>
        </w:rPr>
        <w:t>dengan</w:t>
      </w:r>
      <w:proofErr w:type="spellEnd"/>
      <w:r w:rsidRPr="0074754C">
        <w:rPr>
          <w:rFonts w:ascii="Arial" w:hAnsi="Arial" w:cs="Arial"/>
          <w:sz w:val="24"/>
          <w:szCs w:val="24"/>
        </w:rPr>
        <w:t xml:space="preserve"> </w:t>
      </w:r>
      <w:proofErr w:type="spellStart"/>
      <w:r w:rsidRPr="0074754C">
        <w:rPr>
          <w:rFonts w:ascii="Arial" w:hAnsi="Arial" w:cs="Arial"/>
          <w:sz w:val="24"/>
          <w:szCs w:val="24"/>
        </w:rPr>
        <w:t>judul</w:t>
      </w:r>
      <w:proofErr w:type="spellEnd"/>
      <w:r w:rsidRPr="0074754C">
        <w:rPr>
          <w:rFonts w:ascii="Arial" w:hAnsi="Arial" w:cs="Arial"/>
          <w:sz w:val="24"/>
          <w:szCs w:val="24"/>
        </w:rPr>
        <w:t xml:space="preserve"> </w:t>
      </w:r>
      <w:r w:rsidR="002C5B09">
        <w:rPr>
          <w:rFonts w:ascii="Arial" w:hAnsi="Arial" w:cs="Arial"/>
          <w:sz w:val="24"/>
          <w:szCs w:val="24"/>
        </w:rPr>
        <w:t>“</w:t>
      </w:r>
      <w:proofErr w:type="spellStart"/>
      <w:r w:rsidR="002C5B09">
        <w:rPr>
          <w:rFonts w:ascii="Arial" w:hAnsi="Arial" w:cs="Arial"/>
          <w:sz w:val="24"/>
          <w:szCs w:val="24"/>
        </w:rPr>
        <w:t>Analisis</w:t>
      </w:r>
      <w:proofErr w:type="spellEnd"/>
      <w:r w:rsidR="002C5B09">
        <w:rPr>
          <w:rFonts w:ascii="Arial" w:hAnsi="Arial" w:cs="Arial"/>
          <w:sz w:val="24"/>
          <w:szCs w:val="24"/>
        </w:rPr>
        <w:t xml:space="preserve"> Framing </w:t>
      </w:r>
      <w:proofErr w:type="spellStart"/>
      <w:r w:rsidR="002C5B09">
        <w:rPr>
          <w:rFonts w:ascii="Arial" w:hAnsi="Arial" w:cs="Arial"/>
          <w:sz w:val="24"/>
          <w:szCs w:val="24"/>
        </w:rPr>
        <w:t>Berita</w:t>
      </w:r>
      <w:proofErr w:type="spellEnd"/>
      <w:r w:rsidR="002C5B09">
        <w:rPr>
          <w:rFonts w:ascii="Arial" w:hAnsi="Arial" w:cs="Arial"/>
          <w:sz w:val="24"/>
          <w:szCs w:val="24"/>
        </w:rPr>
        <w:t xml:space="preserve"> Model Robert N </w:t>
      </w:r>
      <w:proofErr w:type="spellStart"/>
      <w:r w:rsidR="002C5B09">
        <w:rPr>
          <w:rFonts w:ascii="Arial" w:hAnsi="Arial" w:cs="Arial"/>
          <w:sz w:val="24"/>
          <w:szCs w:val="24"/>
        </w:rPr>
        <w:t>Entman</w:t>
      </w:r>
      <w:proofErr w:type="spellEnd"/>
      <w:r w:rsidR="002C5B09">
        <w:rPr>
          <w:rFonts w:ascii="Arial" w:hAnsi="Arial" w:cs="Arial"/>
          <w:sz w:val="24"/>
          <w:szCs w:val="24"/>
        </w:rPr>
        <w:t xml:space="preserve"> </w:t>
      </w:r>
      <w:proofErr w:type="spellStart"/>
      <w:r w:rsidR="002C5B09">
        <w:rPr>
          <w:rFonts w:ascii="Arial" w:hAnsi="Arial" w:cs="Arial"/>
          <w:sz w:val="24"/>
          <w:szCs w:val="24"/>
        </w:rPr>
        <w:t>terkait</w:t>
      </w:r>
      <w:proofErr w:type="spellEnd"/>
      <w:r w:rsidR="002C5B09">
        <w:rPr>
          <w:rFonts w:ascii="Arial" w:hAnsi="Arial" w:cs="Arial"/>
          <w:sz w:val="24"/>
          <w:szCs w:val="24"/>
        </w:rPr>
        <w:t xml:space="preserve"> Citra Prabowo </w:t>
      </w:r>
      <w:proofErr w:type="spellStart"/>
      <w:r w:rsidR="002C5B09">
        <w:rPr>
          <w:rFonts w:ascii="Arial" w:hAnsi="Arial" w:cs="Arial"/>
          <w:sz w:val="24"/>
          <w:szCs w:val="24"/>
        </w:rPr>
        <w:t>Subianto</w:t>
      </w:r>
      <w:proofErr w:type="spellEnd"/>
      <w:r w:rsidR="002C5B09">
        <w:rPr>
          <w:rFonts w:ascii="Arial" w:hAnsi="Arial" w:cs="Arial"/>
          <w:sz w:val="24"/>
          <w:szCs w:val="24"/>
        </w:rPr>
        <w:t xml:space="preserve"> di Republika.co.id” </w:t>
      </w:r>
      <w:sdt>
        <w:sdtPr>
          <w:rPr>
            <w:rFonts w:ascii="Arial" w:hAnsi="Arial" w:cs="Arial"/>
            <w:sz w:val="24"/>
            <w:szCs w:val="24"/>
          </w:rPr>
          <w:id w:val="-748193041"/>
          <w:citation/>
        </w:sdtPr>
        <w:sdtContent>
          <w:r w:rsidR="002C5B09">
            <w:rPr>
              <w:rFonts w:ascii="Arial" w:hAnsi="Arial" w:cs="Arial"/>
              <w:sz w:val="24"/>
              <w:szCs w:val="24"/>
            </w:rPr>
            <w:fldChar w:fldCharType="begin"/>
          </w:r>
          <w:r w:rsidR="002C5B09">
            <w:rPr>
              <w:rFonts w:ascii="Arial" w:hAnsi="Arial" w:cs="Arial"/>
              <w:sz w:val="24"/>
              <w:szCs w:val="24"/>
              <w:lang w:val="en-US"/>
            </w:rPr>
            <w:instrText xml:space="preserve"> CITATION Lau20 \l 1033 </w:instrText>
          </w:r>
          <w:r w:rsidR="002C5B09">
            <w:rPr>
              <w:rFonts w:ascii="Arial" w:hAnsi="Arial" w:cs="Arial"/>
              <w:sz w:val="24"/>
              <w:szCs w:val="24"/>
            </w:rPr>
            <w:fldChar w:fldCharType="separate"/>
          </w:r>
          <w:r w:rsidR="002C5B09" w:rsidRPr="002C5B09">
            <w:rPr>
              <w:rFonts w:ascii="Arial" w:hAnsi="Arial" w:cs="Arial"/>
              <w:noProof/>
              <w:sz w:val="24"/>
              <w:szCs w:val="24"/>
              <w:lang w:val="en-US"/>
            </w:rPr>
            <w:t>(Launa, 2020)</w:t>
          </w:r>
          <w:r w:rsidR="002C5B09">
            <w:rPr>
              <w:rFonts w:ascii="Arial" w:hAnsi="Arial" w:cs="Arial"/>
              <w:sz w:val="24"/>
              <w:szCs w:val="24"/>
            </w:rPr>
            <w:fldChar w:fldCharType="end"/>
          </w:r>
        </w:sdtContent>
      </w:sdt>
      <w:r w:rsidR="002C5B09">
        <w:rPr>
          <w:rFonts w:ascii="Arial" w:hAnsi="Arial" w:cs="Arial"/>
          <w:sz w:val="24"/>
          <w:szCs w:val="24"/>
        </w:rPr>
        <w:t xml:space="preserve">, </w:t>
      </w:r>
      <w:proofErr w:type="spellStart"/>
      <w:r w:rsidR="002C5B09">
        <w:rPr>
          <w:rFonts w:ascii="Arial" w:hAnsi="Arial" w:cs="Arial"/>
          <w:sz w:val="24"/>
          <w:szCs w:val="24"/>
        </w:rPr>
        <w:t>dimana</w:t>
      </w:r>
      <w:proofErr w:type="spellEnd"/>
      <w:r w:rsidR="002C5B09">
        <w:rPr>
          <w:rFonts w:ascii="Arial" w:hAnsi="Arial" w:cs="Arial"/>
          <w:sz w:val="24"/>
          <w:szCs w:val="24"/>
        </w:rPr>
        <w:t xml:space="preserve"> </w:t>
      </w:r>
      <w:proofErr w:type="spellStart"/>
      <w:r w:rsidR="002C5B09">
        <w:rPr>
          <w:rFonts w:ascii="Arial" w:hAnsi="Arial" w:cs="Arial"/>
          <w:sz w:val="24"/>
          <w:szCs w:val="24"/>
        </w:rPr>
        <w:t>penelitian</w:t>
      </w:r>
      <w:proofErr w:type="spellEnd"/>
      <w:r w:rsidR="002C5B09">
        <w:rPr>
          <w:rFonts w:ascii="Arial" w:hAnsi="Arial" w:cs="Arial"/>
          <w:sz w:val="24"/>
          <w:szCs w:val="24"/>
        </w:rPr>
        <w:t xml:space="preserve"> </w:t>
      </w:r>
      <w:proofErr w:type="spellStart"/>
      <w:r w:rsidR="002C5B09">
        <w:rPr>
          <w:rFonts w:ascii="Arial" w:hAnsi="Arial" w:cs="Arial"/>
          <w:sz w:val="24"/>
          <w:szCs w:val="24"/>
        </w:rPr>
        <w:t>ini</w:t>
      </w:r>
      <w:proofErr w:type="spellEnd"/>
      <w:r w:rsidR="002C5B09">
        <w:rPr>
          <w:rFonts w:ascii="Arial" w:hAnsi="Arial" w:cs="Arial"/>
          <w:sz w:val="24"/>
          <w:szCs w:val="24"/>
        </w:rPr>
        <w:t xml:space="preserve"> </w:t>
      </w:r>
      <w:proofErr w:type="spellStart"/>
      <w:r w:rsidR="002C5B09">
        <w:rPr>
          <w:rFonts w:ascii="Arial" w:hAnsi="Arial" w:cs="Arial"/>
          <w:sz w:val="24"/>
          <w:szCs w:val="24"/>
        </w:rPr>
        <w:lastRenderedPageBreak/>
        <w:t>dilatarbelakangi</w:t>
      </w:r>
      <w:proofErr w:type="spellEnd"/>
      <w:r w:rsidR="002C5B09">
        <w:rPr>
          <w:rFonts w:ascii="Arial" w:hAnsi="Arial" w:cs="Arial"/>
          <w:sz w:val="24"/>
          <w:szCs w:val="24"/>
        </w:rPr>
        <w:t xml:space="preserve"> oleh </w:t>
      </w:r>
      <w:proofErr w:type="spellStart"/>
      <w:r w:rsidR="002C5B09">
        <w:rPr>
          <w:rFonts w:ascii="Arial" w:hAnsi="Arial" w:cs="Arial"/>
          <w:sz w:val="24"/>
          <w:szCs w:val="24"/>
        </w:rPr>
        <w:t>gaya</w:t>
      </w:r>
      <w:proofErr w:type="spellEnd"/>
      <w:r w:rsidR="002C5B09">
        <w:rPr>
          <w:rFonts w:ascii="Arial" w:hAnsi="Arial" w:cs="Arial"/>
          <w:sz w:val="24"/>
          <w:szCs w:val="24"/>
        </w:rPr>
        <w:t xml:space="preserve"> </w:t>
      </w:r>
      <w:proofErr w:type="spellStart"/>
      <w:r w:rsidR="002C5B09">
        <w:rPr>
          <w:rFonts w:ascii="Arial" w:hAnsi="Arial" w:cs="Arial"/>
          <w:sz w:val="24"/>
          <w:szCs w:val="24"/>
        </w:rPr>
        <w:t>kepmimpinan</w:t>
      </w:r>
      <w:proofErr w:type="spellEnd"/>
      <w:r w:rsidR="002C5B09">
        <w:rPr>
          <w:rFonts w:ascii="Arial" w:hAnsi="Arial" w:cs="Arial"/>
          <w:sz w:val="24"/>
          <w:szCs w:val="24"/>
        </w:rPr>
        <w:t xml:space="preserve"> yang </w:t>
      </w:r>
      <w:proofErr w:type="spellStart"/>
      <w:r w:rsidR="002C5B09">
        <w:rPr>
          <w:rFonts w:ascii="Arial" w:hAnsi="Arial" w:cs="Arial"/>
          <w:sz w:val="24"/>
          <w:szCs w:val="24"/>
        </w:rPr>
        <w:t>memperlihatkan</w:t>
      </w:r>
      <w:proofErr w:type="spellEnd"/>
      <w:r w:rsidR="002C5B09">
        <w:rPr>
          <w:rFonts w:ascii="Arial" w:hAnsi="Arial" w:cs="Arial"/>
          <w:sz w:val="24"/>
          <w:szCs w:val="24"/>
        </w:rPr>
        <w:t xml:space="preserve"> </w:t>
      </w:r>
      <w:proofErr w:type="spellStart"/>
      <w:r w:rsidR="002C5B09">
        <w:rPr>
          <w:rFonts w:ascii="Arial" w:hAnsi="Arial" w:cs="Arial"/>
          <w:sz w:val="24"/>
          <w:szCs w:val="24"/>
        </w:rPr>
        <w:t>citra</w:t>
      </w:r>
      <w:proofErr w:type="spellEnd"/>
      <w:r w:rsidR="002C5B09">
        <w:rPr>
          <w:rFonts w:ascii="Arial" w:hAnsi="Arial" w:cs="Arial"/>
          <w:sz w:val="24"/>
          <w:szCs w:val="24"/>
        </w:rPr>
        <w:t xml:space="preserve"> </w:t>
      </w:r>
      <w:proofErr w:type="spellStart"/>
      <w:r w:rsidR="002C5B09">
        <w:rPr>
          <w:rFonts w:ascii="Arial" w:hAnsi="Arial" w:cs="Arial"/>
          <w:sz w:val="24"/>
          <w:szCs w:val="24"/>
        </w:rPr>
        <w:t>seorang</w:t>
      </w:r>
      <w:proofErr w:type="spellEnd"/>
      <w:r w:rsidR="002C5B09">
        <w:rPr>
          <w:rFonts w:ascii="Arial" w:hAnsi="Arial" w:cs="Arial"/>
          <w:sz w:val="24"/>
          <w:szCs w:val="24"/>
        </w:rPr>
        <w:t xml:space="preserve"> </w:t>
      </w:r>
      <w:proofErr w:type="spellStart"/>
      <w:r w:rsidR="002C5B09">
        <w:rPr>
          <w:rFonts w:ascii="Arial" w:hAnsi="Arial" w:cs="Arial"/>
          <w:sz w:val="24"/>
          <w:szCs w:val="24"/>
        </w:rPr>
        <w:t>aktor</w:t>
      </w:r>
      <w:proofErr w:type="spellEnd"/>
      <w:r w:rsidR="002C5B09">
        <w:rPr>
          <w:rFonts w:ascii="Arial" w:hAnsi="Arial" w:cs="Arial"/>
          <w:sz w:val="24"/>
          <w:szCs w:val="24"/>
        </w:rPr>
        <w:t xml:space="preserve"> </w:t>
      </w:r>
      <w:proofErr w:type="spellStart"/>
      <w:r w:rsidR="002C5B09">
        <w:rPr>
          <w:rFonts w:ascii="Arial" w:hAnsi="Arial" w:cs="Arial"/>
          <w:sz w:val="24"/>
          <w:szCs w:val="24"/>
        </w:rPr>
        <w:t>politik</w:t>
      </w:r>
      <w:proofErr w:type="spellEnd"/>
      <w:r w:rsidR="002C5B09">
        <w:rPr>
          <w:rFonts w:ascii="Arial" w:hAnsi="Arial" w:cs="Arial"/>
          <w:sz w:val="24"/>
          <w:szCs w:val="24"/>
        </w:rPr>
        <w:t xml:space="preserve"> Prabowo </w:t>
      </w:r>
      <w:proofErr w:type="spellStart"/>
      <w:r w:rsidR="002C5B09">
        <w:rPr>
          <w:rFonts w:ascii="Arial" w:hAnsi="Arial" w:cs="Arial"/>
          <w:sz w:val="24"/>
          <w:szCs w:val="24"/>
        </w:rPr>
        <w:t>Subianto</w:t>
      </w:r>
      <w:proofErr w:type="spellEnd"/>
      <w:r w:rsidR="002C5B09">
        <w:rPr>
          <w:rFonts w:ascii="Arial" w:hAnsi="Arial" w:cs="Arial"/>
          <w:sz w:val="24"/>
          <w:szCs w:val="24"/>
        </w:rPr>
        <w:t xml:space="preserve"> </w:t>
      </w:r>
      <w:proofErr w:type="spellStart"/>
      <w:r w:rsidR="002C5B09">
        <w:rPr>
          <w:rFonts w:ascii="Arial" w:hAnsi="Arial" w:cs="Arial"/>
          <w:sz w:val="24"/>
          <w:szCs w:val="24"/>
        </w:rPr>
        <w:t>dalam</w:t>
      </w:r>
      <w:proofErr w:type="spellEnd"/>
      <w:r w:rsidR="002C5B09">
        <w:rPr>
          <w:rFonts w:ascii="Arial" w:hAnsi="Arial" w:cs="Arial"/>
          <w:sz w:val="24"/>
          <w:szCs w:val="24"/>
        </w:rPr>
        <w:t xml:space="preserve"> </w:t>
      </w:r>
      <w:proofErr w:type="spellStart"/>
      <w:r w:rsidR="002C5B09">
        <w:rPr>
          <w:rFonts w:ascii="Arial" w:hAnsi="Arial" w:cs="Arial"/>
          <w:sz w:val="24"/>
          <w:szCs w:val="24"/>
        </w:rPr>
        <w:t>pilpres</w:t>
      </w:r>
      <w:proofErr w:type="spellEnd"/>
      <w:r w:rsidR="002C5B09">
        <w:rPr>
          <w:rFonts w:ascii="Arial" w:hAnsi="Arial" w:cs="Arial"/>
          <w:sz w:val="24"/>
          <w:szCs w:val="24"/>
        </w:rPr>
        <w:t xml:space="preserve"> 2019. Dimana </w:t>
      </w:r>
      <w:proofErr w:type="spellStart"/>
      <w:r w:rsidR="002C5B09">
        <w:rPr>
          <w:rFonts w:ascii="Arial" w:hAnsi="Arial" w:cs="Arial"/>
          <w:sz w:val="24"/>
          <w:szCs w:val="24"/>
        </w:rPr>
        <w:t>menggunakan</w:t>
      </w:r>
      <w:proofErr w:type="spellEnd"/>
      <w:r w:rsidR="002C5B09">
        <w:rPr>
          <w:rFonts w:ascii="Arial" w:hAnsi="Arial" w:cs="Arial"/>
          <w:sz w:val="24"/>
          <w:szCs w:val="24"/>
        </w:rPr>
        <w:t xml:space="preserve"> </w:t>
      </w:r>
      <w:proofErr w:type="spellStart"/>
      <w:r w:rsidR="002C5B09">
        <w:rPr>
          <w:rFonts w:ascii="Arial" w:hAnsi="Arial" w:cs="Arial"/>
          <w:sz w:val="24"/>
          <w:szCs w:val="24"/>
        </w:rPr>
        <w:t>analisis</w:t>
      </w:r>
      <w:proofErr w:type="spellEnd"/>
      <w:r w:rsidR="002C5B09">
        <w:rPr>
          <w:rFonts w:ascii="Arial" w:hAnsi="Arial" w:cs="Arial"/>
          <w:sz w:val="24"/>
          <w:szCs w:val="24"/>
        </w:rPr>
        <w:t xml:space="preserve"> framing model </w:t>
      </w:r>
      <w:proofErr w:type="spellStart"/>
      <w:r w:rsidR="002C5B09">
        <w:rPr>
          <w:rFonts w:ascii="Arial" w:hAnsi="Arial" w:cs="Arial"/>
          <w:sz w:val="24"/>
          <w:szCs w:val="24"/>
        </w:rPr>
        <w:t>Entman</w:t>
      </w:r>
      <w:proofErr w:type="spellEnd"/>
      <w:r w:rsidR="002C5B09">
        <w:rPr>
          <w:rFonts w:ascii="Arial" w:hAnsi="Arial" w:cs="Arial"/>
          <w:sz w:val="24"/>
          <w:szCs w:val="24"/>
        </w:rPr>
        <w:t xml:space="preserve">, </w:t>
      </w:r>
      <w:proofErr w:type="spellStart"/>
      <w:r w:rsidR="002C5B09">
        <w:rPr>
          <w:rFonts w:ascii="Arial" w:hAnsi="Arial" w:cs="Arial"/>
          <w:sz w:val="24"/>
          <w:szCs w:val="24"/>
        </w:rPr>
        <w:t>ditemukan</w:t>
      </w:r>
      <w:proofErr w:type="spellEnd"/>
      <w:r w:rsidR="002C5B09">
        <w:rPr>
          <w:rFonts w:ascii="Arial" w:hAnsi="Arial" w:cs="Arial"/>
          <w:sz w:val="24"/>
          <w:szCs w:val="24"/>
        </w:rPr>
        <w:t xml:space="preserve"> </w:t>
      </w:r>
      <w:proofErr w:type="spellStart"/>
      <w:r w:rsidR="002C5B09">
        <w:rPr>
          <w:rFonts w:ascii="Arial" w:hAnsi="Arial" w:cs="Arial"/>
          <w:sz w:val="24"/>
          <w:szCs w:val="24"/>
        </w:rPr>
        <w:t>hasil</w:t>
      </w:r>
      <w:proofErr w:type="spellEnd"/>
      <w:r w:rsidR="002C5B09">
        <w:rPr>
          <w:rFonts w:ascii="Arial" w:hAnsi="Arial" w:cs="Arial"/>
          <w:sz w:val="24"/>
          <w:szCs w:val="24"/>
        </w:rPr>
        <w:t xml:space="preserve"> </w:t>
      </w:r>
      <w:proofErr w:type="spellStart"/>
      <w:r w:rsidR="002C5B09">
        <w:rPr>
          <w:rFonts w:ascii="Arial" w:hAnsi="Arial" w:cs="Arial"/>
          <w:sz w:val="24"/>
          <w:szCs w:val="24"/>
        </w:rPr>
        <w:t>bahwsanyya</w:t>
      </w:r>
      <w:proofErr w:type="spellEnd"/>
      <w:r w:rsidR="002C5B09">
        <w:rPr>
          <w:rFonts w:ascii="Arial" w:hAnsi="Arial" w:cs="Arial"/>
          <w:sz w:val="24"/>
          <w:szCs w:val="24"/>
        </w:rPr>
        <w:t xml:space="preserve"> Prabowo </w:t>
      </w:r>
      <w:proofErr w:type="spellStart"/>
      <w:r w:rsidR="002C5B09">
        <w:rPr>
          <w:rFonts w:ascii="Arial" w:hAnsi="Arial" w:cs="Arial"/>
          <w:sz w:val="24"/>
          <w:szCs w:val="24"/>
        </w:rPr>
        <w:t>Subianto</w:t>
      </w:r>
      <w:proofErr w:type="spellEnd"/>
      <w:r w:rsidR="002C5B09">
        <w:rPr>
          <w:rFonts w:ascii="Arial" w:hAnsi="Arial" w:cs="Arial"/>
          <w:sz w:val="24"/>
          <w:szCs w:val="24"/>
        </w:rPr>
        <w:t xml:space="preserve"> </w:t>
      </w:r>
      <w:proofErr w:type="spellStart"/>
      <w:r w:rsidR="002C5B09">
        <w:rPr>
          <w:rFonts w:ascii="Arial" w:hAnsi="Arial" w:cs="Arial"/>
          <w:sz w:val="24"/>
          <w:szCs w:val="24"/>
        </w:rPr>
        <w:t>dalam</w:t>
      </w:r>
      <w:proofErr w:type="spellEnd"/>
      <w:r w:rsidR="002C5B09">
        <w:rPr>
          <w:rFonts w:ascii="Arial" w:hAnsi="Arial" w:cs="Arial"/>
          <w:sz w:val="24"/>
          <w:szCs w:val="24"/>
        </w:rPr>
        <w:t xml:space="preserve"> </w:t>
      </w:r>
      <w:proofErr w:type="spellStart"/>
      <w:r w:rsidR="002C5B09">
        <w:rPr>
          <w:rFonts w:ascii="Arial" w:hAnsi="Arial" w:cs="Arial"/>
          <w:sz w:val="24"/>
          <w:szCs w:val="24"/>
        </w:rPr>
        <w:t>gaya</w:t>
      </w:r>
      <w:proofErr w:type="spellEnd"/>
      <w:r w:rsidR="002C5B09">
        <w:rPr>
          <w:rFonts w:ascii="Arial" w:hAnsi="Arial" w:cs="Arial"/>
          <w:sz w:val="24"/>
          <w:szCs w:val="24"/>
        </w:rPr>
        <w:t xml:space="preserve"> </w:t>
      </w:r>
      <w:proofErr w:type="spellStart"/>
      <w:r w:rsidR="002C5B09">
        <w:rPr>
          <w:rFonts w:ascii="Arial" w:hAnsi="Arial" w:cs="Arial"/>
          <w:sz w:val="24"/>
          <w:szCs w:val="24"/>
        </w:rPr>
        <w:t>kampanye</w:t>
      </w:r>
      <w:proofErr w:type="spellEnd"/>
      <w:r w:rsidR="002C5B09">
        <w:rPr>
          <w:rFonts w:ascii="Arial" w:hAnsi="Arial" w:cs="Arial"/>
          <w:sz w:val="24"/>
          <w:szCs w:val="24"/>
        </w:rPr>
        <w:t xml:space="preserve"> </w:t>
      </w:r>
      <w:proofErr w:type="spellStart"/>
      <w:r w:rsidR="002C5B09">
        <w:rPr>
          <w:rFonts w:ascii="Arial" w:hAnsi="Arial" w:cs="Arial"/>
          <w:sz w:val="24"/>
          <w:szCs w:val="24"/>
        </w:rPr>
        <w:t>politiknya</w:t>
      </w:r>
      <w:proofErr w:type="spellEnd"/>
      <w:r w:rsidR="002C5B09">
        <w:rPr>
          <w:rFonts w:ascii="Arial" w:hAnsi="Arial" w:cs="Arial"/>
          <w:sz w:val="24"/>
          <w:szCs w:val="24"/>
        </w:rPr>
        <w:t xml:space="preserve"> </w:t>
      </w:r>
      <w:proofErr w:type="spellStart"/>
      <w:r w:rsidR="002C5B09">
        <w:rPr>
          <w:rFonts w:ascii="Arial" w:hAnsi="Arial" w:cs="Arial"/>
          <w:sz w:val="24"/>
          <w:szCs w:val="24"/>
        </w:rPr>
        <w:t>mencerminkan</w:t>
      </w:r>
      <w:proofErr w:type="spellEnd"/>
      <w:r w:rsidR="002C5B09">
        <w:rPr>
          <w:rFonts w:ascii="Arial" w:hAnsi="Arial" w:cs="Arial"/>
          <w:sz w:val="24"/>
          <w:szCs w:val="24"/>
        </w:rPr>
        <w:t xml:space="preserve"> </w:t>
      </w:r>
      <w:proofErr w:type="spellStart"/>
      <w:r w:rsidR="002C5B09">
        <w:rPr>
          <w:rFonts w:ascii="Arial" w:hAnsi="Arial" w:cs="Arial"/>
          <w:sz w:val="24"/>
          <w:szCs w:val="24"/>
        </w:rPr>
        <w:t>sosok</w:t>
      </w:r>
      <w:proofErr w:type="spellEnd"/>
      <w:r w:rsidR="002C5B09">
        <w:rPr>
          <w:rFonts w:ascii="Arial" w:hAnsi="Arial" w:cs="Arial"/>
          <w:sz w:val="24"/>
          <w:szCs w:val="24"/>
        </w:rPr>
        <w:t xml:space="preserve"> yang </w:t>
      </w:r>
      <w:proofErr w:type="spellStart"/>
      <w:r w:rsidR="002C5B09">
        <w:rPr>
          <w:rFonts w:ascii="Arial" w:hAnsi="Arial" w:cs="Arial"/>
          <w:sz w:val="24"/>
          <w:szCs w:val="24"/>
        </w:rPr>
        <w:t>merakyat</w:t>
      </w:r>
      <w:proofErr w:type="spellEnd"/>
      <w:r w:rsidR="002C5B09">
        <w:rPr>
          <w:rFonts w:ascii="Arial" w:hAnsi="Arial" w:cs="Arial"/>
          <w:sz w:val="24"/>
          <w:szCs w:val="24"/>
        </w:rPr>
        <w:t xml:space="preserve"> dan juga </w:t>
      </w:r>
      <w:proofErr w:type="spellStart"/>
      <w:r w:rsidR="002C5B09">
        <w:rPr>
          <w:rFonts w:ascii="Arial" w:hAnsi="Arial" w:cs="Arial"/>
          <w:sz w:val="24"/>
          <w:szCs w:val="24"/>
        </w:rPr>
        <w:t>kritis</w:t>
      </w:r>
      <w:proofErr w:type="spellEnd"/>
      <w:r w:rsidR="002C5B09">
        <w:rPr>
          <w:rFonts w:ascii="Arial" w:hAnsi="Arial" w:cs="Arial"/>
          <w:sz w:val="24"/>
          <w:szCs w:val="24"/>
        </w:rPr>
        <w:t xml:space="preserve">, </w:t>
      </w:r>
      <w:proofErr w:type="spellStart"/>
      <w:r w:rsidR="002C5B09">
        <w:rPr>
          <w:rFonts w:ascii="Arial" w:hAnsi="Arial" w:cs="Arial"/>
          <w:sz w:val="24"/>
          <w:szCs w:val="24"/>
        </w:rPr>
        <w:t>selain</w:t>
      </w:r>
      <w:proofErr w:type="spellEnd"/>
      <w:r w:rsidR="002C5B09">
        <w:rPr>
          <w:rFonts w:ascii="Arial" w:hAnsi="Arial" w:cs="Arial"/>
          <w:sz w:val="24"/>
          <w:szCs w:val="24"/>
        </w:rPr>
        <w:t xml:space="preserve"> </w:t>
      </w:r>
      <w:proofErr w:type="spellStart"/>
      <w:r w:rsidR="002C5B09">
        <w:rPr>
          <w:rFonts w:ascii="Arial" w:hAnsi="Arial" w:cs="Arial"/>
          <w:sz w:val="24"/>
          <w:szCs w:val="24"/>
        </w:rPr>
        <w:t>itu</w:t>
      </w:r>
      <w:proofErr w:type="spellEnd"/>
      <w:r w:rsidR="002C5B09">
        <w:rPr>
          <w:rFonts w:ascii="Arial" w:hAnsi="Arial" w:cs="Arial"/>
          <w:sz w:val="24"/>
          <w:szCs w:val="24"/>
        </w:rPr>
        <w:t xml:space="preserve"> Prabowo </w:t>
      </w:r>
      <w:proofErr w:type="spellStart"/>
      <w:r w:rsidR="002C5B09">
        <w:rPr>
          <w:rFonts w:ascii="Arial" w:hAnsi="Arial" w:cs="Arial"/>
          <w:sz w:val="24"/>
          <w:szCs w:val="24"/>
        </w:rPr>
        <w:t>Subianto</w:t>
      </w:r>
      <w:proofErr w:type="spellEnd"/>
      <w:r w:rsidR="002C5B09">
        <w:rPr>
          <w:rFonts w:ascii="Arial" w:hAnsi="Arial" w:cs="Arial"/>
          <w:sz w:val="24"/>
          <w:szCs w:val="24"/>
        </w:rPr>
        <w:t xml:space="preserve"> pada framing media </w:t>
      </w:r>
      <w:proofErr w:type="spellStart"/>
      <w:r w:rsidR="002C5B09">
        <w:rPr>
          <w:rFonts w:ascii="Arial" w:hAnsi="Arial" w:cs="Arial"/>
          <w:sz w:val="24"/>
          <w:szCs w:val="24"/>
        </w:rPr>
        <w:t>Republika</w:t>
      </w:r>
      <w:proofErr w:type="spellEnd"/>
      <w:r w:rsidR="002C5B09">
        <w:rPr>
          <w:rFonts w:ascii="Arial" w:hAnsi="Arial" w:cs="Arial"/>
          <w:sz w:val="24"/>
          <w:szCs w:val="24"/>
        </w:rPr>
        <w:t xml:space="preserve"> juga </w:t>
      </w:r>
      <w:proofErr w:type="spellStart"/>
      <w:r w:rsidR="002C5B09">
        <w:rPr>
          <w:rFonts w:ascii="Arial" w:hAnsi="Arial" w:cs="Arial"/>
          <w:sz w:val="24"/>
          <w:szCs w:val="24"/>
        </w:rPr>
        <w:t>diperlihatkan</w:t>
      </w:r>
      <w:proofErr w:type="spellEnd"/>
      <w:r w:rsidR="002C5B09">
        <w:rPr>
          <w:rFonts w:ascii="Arial" w:hAnsi="Arial" w:cs="Arial"/>
          <w:sz w:val="24"/>
          <w:szCs w:val="24"/>
        </w:rPr>
        <w:t xml:space="preserve"> </w:t>
      </w:r>
      <w:proofErr w:type="spellStart"/>
      <w:r w:rsidR="002C5B09">
        <w:rPr>
          <w:rFonts w:ascii="Arial" w:hAnsi="Arial" w:cs="Arial"/>
          <w:sz w:val="24"/>
          <w:szCs w:val="24"/>
        </w:rPr>
        <w:t>dengan</w:t>
      </w:r>
      <w:proofErr w:type="spellEnd"/>
      <w:r w:rsidR="002C5B09">
        <w:rPr>
          <w:rFonts w:ascii="Arial" w:hAnsi="Arial" w:cs="Arial"/>
          <w:sz w:val="24"/>
          <w:szCs w:val="24"/>
        </w:rPr>
        <w:t xml:space="preserve"> </w:t>
      </w:r>
      <w:proofErr w:type="spellStart"/>
      <w:r w:rsidR="002C5B09">
        <w:rPr>
          <w:rFonts w:ascii="Arial" w:hAnsi="Arial" w:cs="Arial"/>
          <w:sz w:val="24"/>
          <w:szCs w:val="24"/>
        </w:rPr>
        <w:t>gaya</w:t>
      </w:r>
      <w:proofErr w:type="spellEnd"/>
      <w:r w:rsidR="002C5B09">
        <w:rPr>
          <w:rFonts w:ascii="Arial" w:hAnsi="Arial" w:cs="Arial"/>
          <w:sz w:val="24"/>
          <w:szCs w:val="24"/>
        </w:rPr>
        <w:t xml:space="preserve"> </w:t>
      </w:r>
      <w:proofErr w:type="spellStart"/>
      <w:r w:rsidR="002C5B09">
        <w:rPr>
          <w:rFonts w:ascii="Arial" w:hAnsi="Arial" w:cs="Arial"/>
          <w:sz w:val="24"/>
          <w:szCs w:val="24"/>
        </w:rPr>
        <w:t>pemimpin</w:t>
      </w:r>
      <w:proofErr w:type="spellEnd"/>
      <w:r w:rsidR="002C5B09">
        <w:rPr>
          <w:rFonts w:ascii="Arial" w:hAnsi="Arial" w:cs="Arial"/>
          <w:sz w:val="24"/>
          <w:szCs w:val="24"/>
        </w:rPr>
        <w:t xml:space="preserve"> yang </w:t>
      </w:r>
      <w:proofErr w:type="spellStart"/>
      <w:r w:rsidR="002C5B09">
        <w:rPr>
          <w:rFonts w:ascii="Arial" w:hAnsi="Arial" w:cs="Arial"/>
          <w:sz w:val="24"/>
          <w:szCs w:val="24"/>
        </w:rPr>
        <w:t>dapat</w:t>
      </w:r>
      <w:proofErr w:type="spellEnd"/>
      <w:r w:rsidR="002C5B09">
        <w:rPr>
          <w:rFonts w:ascii="Arial" w:hAnsi="Arial" w:cs="Arial"/>
          <w:sz w:val="24"/>
          <w:szCs w:val="24"/>
        </w:rPr>
        <w:t xml:space="preserve"> </w:t>
      </w:r>
      <w:proofErr w:type="spellStart"/>
      <w:r w:rsidR="002C5B09">
        <w:rPr>
          <w:rFonts w:ascii="Arial" w:hAnsi="Arial" w:cs="Arial"/>
          <w:sz w:val="24"/>
          <w:szCs w:val="24"/>
        </w:rPr>
        <w:t>memastikan</w:t>
      </w:r>
      <w:proofErr w:type="spellEnd"/>
      <w:r w:rsidR="002C5B09">
        <w:rPr>
          <w:rFonts w:ascii="Arial" w:hAnsi="Arial" w:cs="Arial"/>
          <w:sz w:val="24"/>
          <w:szCs w:val="24"/>
        </w:rPr>
        <w:t xml:space="preserve"> </w:t>
      </w:r>
      <w:proofErr w:type="spellStart"/>
      <w:r w:rsidR="002C5B09">
        <w:rPr>
          <w:rFonts w:ascii="Arial" w:hAnsi="Arial" w:cs="Arial"/>
          <w:sz w:val="24"/>
          <w:szCs w:val="24"/>
        </w:rPr>
        <w:t>keadilan</w:t>
      </w:r>
      <w:proofErr w:type="spellEnd"/>
      <w:r w:rsidR="002C5B09">
        <w:rPr>
          <w:rFonts w:ascii="Arial" w:hAnsi="Arial" w:cs="Arial"/>
          <w:sz w:val="24"/>
          <w:szCs w:val="24"/>
        </w:rPr>
        <w:t xml:space="preserve"> </w:t>
      </w:r>
      <w:proofErr w:type="spellStart"/>
      <w:r w:rsidR="002C5B09">
        <w:rPr>
          <w:rFonts w:ascii="Arial" w:hAnsi="Arial" w:cs="Arial"/>
          <w:sz w:val="24"/>
          <w:szCs w:val="24"/>
        </w:rPr>
        <w:t>bagi</w:t>
      </w:r>
      <w:proofErr w:type="spellEnd"/>
      <w:r w:rsidR="002C5B09">
        <w:rPr>
          <w:rFonts w:ascii="Arial" w:hAnsi="Arial" w:cs="Arial"/>
          <w:sz w:val="24"/>
          <w:szCs w:val="24"/>
        </w:rPr>
        <w:t xml:space="preserve"> </w:t>
      </w:r>
      <w:proofErr w:type="spellStart"/>
      <w:r w:rsidR="002C5B09">
        <w:rPr>
          <w:rFonts w:ascii="Arial" w:hAnsi="Arial" w:cs="Arial"/>
          <w:sz w:val="24"/>
          <w:szCs w:val="24"/>
        </w:rPr>
        <w:t>seluruh</w:t>
      </w:r>
      <w:proofErr w:type="spellEnd"/>
      <w:r w:rsidR="002C5B09">
        <w:rPr>
          <w:rFonts w:ascii="Arial" w:hAnsi="Arial" w:cs="Arial"/>
          <w:sz w:val="24"/>
          <w:szCs w:val="24"/>
        </w:rPr>
        <w:t xml:space="preserve"> rakyat.</w:t>
      </w:r>
    </w:p>
    <w:p w14:paraId="36992A8E" w14:textId="77777777" w:rsidR="003317CD" w:rsidRPr="008B48FC" w:rsidRDefault="003317CD" w:rsidP="00165BAC">
      <w:pPr>
        <w:spacing w:before="240" w:line="360" w:lineRule="auto"/>
        <w:ind w:leftChars="0" w:left="0" w:firstLineChars="0" w:firstLine="0"/>
        <w:jc w:val="both"/>
        <w:rPr>
          <w:rFonts w:ascii="Arial" w:hAnsi="Arial" w:cs="Arial"/>
          <w:noProof/>
          <w:sz w:val="24"/>
          <w:szCs w:val="24"/>
          <w:lang w:val="en-US"/>
        </w:rPr>
      </w:pPr>
      <w:r w:rsidRPr="00F0045F">
        <w:rPr>
          <w:rFonts w:ascii="Arial" w:hAnsi="Arial" w:cs="Arial"/>
          <w:noProof/>
          <w:sz w:val="24"/>
          <w:szCs w:val="24"/>
          <w:lang w:val="id-ID"/>
        </w:rPr>
        <w:t xml:space="preserve">Pada penelitian ini penulis </w:t>
      </w:r>
      <w:r w:rsidRPr="00F0045F">
        <w:rPr>
          <w:rFonts w:ascii="Arial" w:hAnsi="Arial" w:cs="Arial"/>
          <w:noProof/>
          <w:sz w:val="24"/>
          <w:lang w:val="id-ID"/>
        </w:rPr>
        <w:t>membawa unsur kebaruan dan dengan topik yang belum pernah ditulis sebelumnya. Penulis melihat dari sudut pandang konstruksi realitas, bagaimana jurnalis media Washington Post dan Xinhua News dalam membingkai berita konflik Rusia dan Ukraina.</w:t>
      </w:r>
      <w:r w:rsidR="008B48FC">
        <w:rPr>
          <w:rFonts w:ascii="Arial" w:hAnsi="Arial" w:cs="Arial"/>
          <w:noProof/>
          <w:sz w:val="24"/>
          <w:szCs w:val="24"/>
          <w:lang w:val="en-US"/>
        </w:rPr>
        <w:t xml:space="preserve"> </w:t>
      </w:r>
      <w:r w:rsidRPr="00F0045F">
        <w:rPr>
          <w:rFonts w:ascii="Arial" w:hAnsi="Arial" w:cs="Arial"/>
          <w:noProof/>
          <w:sz w:val="24"/>
          <w:szCs w:val="24"/>
          <w:lang w:val="id-ID"/>
        </w:rPr>
        <w:t xml:space="preserve">Tujuan </w:t>
      </w:r>
      <w:r w:rsidR="00544CBA">
        <w:rPr>
          <w:rFonts w:ascii="Arial" w:hAnsi="Arial" w:cs="Arial"/>
          <w:noProof/>
          <w:sz w:val="24"/>
          <w:szCs w:val="24"/>
          <w:lang w:val="en-US"/>
        </w:rPr>
        <w:t xml:space="preserve">pada </w:t>
      </w:r>
      <w:r w:rsidRPr="00F0045F">
        <w:rPr>
          <w:rFonts w:ascii="Arial" w:hAnsi="Arial" w:cs="Arial"/>
          <w:noProof/>
          <w:sz w:val="24"/>
          <w:szCs w:val="24"/>
          <w:lang w:val="id-ID"/>
        </w:rPr>
        <w:t>penelitian ini adalah</w:t>
      </w:r>
      <w:r w:rsidR="00544CBA">
        <w:rPr>
          <w:rFonts w:ascii="Arial" w:hAnsi="Arial" w:cs="Arial"/>
          <w:noProof/>
          <w:sz w:val="24"/>
          <w:szCs w:val="24"/>
          <w:lang w:val="id-ID"/>
        </w:rPr>
        <w:t xml:space="preserve"> untuk melihat dua dimensi </w:t>
      </w:r>
      <w:r w:rsidR="00544CBA">
        <w:rPr>
          <w:rFonts w:ascii="Arial" w:hAnsi="Arial" w:cs="Arial"/>
          <w:noProof/>
          <w:sz w:val="24"/>
          <w:szCs w:val="24"/>
          <w:lang w:val="en-US"/>
        </w:rPr>
        <w:t>utama</w:t>
      </w:r>
      <w:r w:rsidRPr="00F0045F">
        <w:rPr>
          <w:rFonts w:ascii="Arial" w:hAnsi="Arial" w:cs="Arial"/>
          <w:noProof/>
          <w:sz w:val="24"/>
          <w:szCs w:val="24"/>
          <w:lang w:val="id-ID"/>
        </w:rPr>
        <w:t xml:space="preserve">, seleksi dan penonjolan isu pada proses pembingkaian  berita mengenai Konflik Rusia dan Ukraina dari kedua media </w:t>
      </w:r>
      <w:r w:rsidRPr="00F0045F">
        <w:rPr>
          <w:rFonts w:ascii="Arial" w:hAnsi="Arial" w:cs="Arial"/>
          <w:i/>
          <w:noProof/>
          <w:sz w:val="24"/>
          <w:szCs w:val="24"/>
          <w:lang w:val="id-ID"/>
        </w:rPr>
        <w:t xml:space="preserve">The Washington Post </w:t>
      </w:r>
      <w:r w:rsidRPr="00F0045F">
        <w:rPr>
          <w:rFonts w:ascii="Arial" w:hAnsi="Arial" w:cs="Arial"/>
          <w:noProof/>
          <w:sz w:val="24"/>
          <w:szCs w:val="24"/>
          <w:lang w:val="id-ID"/>
        </w:rPr>
        <w:t xml:space="preserve">dan </w:t>
      </w:r>
      <w:r w:rsidRPr="00F0045F">
        <w:rPr>
          <w:rFonts w:ascii="Arial" w:hAnsi="Arial" w:cs="Arial"/>
          <w:i/>
          <w:noProof/>
          <w:sz w:val="24"/>
          <w:szCs w:val="24"/>
          <w:lang w:val="id-ID"/>
        </w:rPr>
        <w:t>Xinhua News</w:t>
      </w:r>
      <w:r w:rsidRPr="00F0045F">
        <w:rPr>
          <w:rFonts w:ascii="Arial" w:hAnsi="Arial" w:cs="Arial"/>
          <w:noProof/>
          <w:sz w:val="24"/>
          <w:szCs w:val="24"/>
          <w:lang w:val="id-ID"/>
        </w:rPr>
        <w:t xml:space="preserve"> yang saling bersebrangan.</w:t>
      </w:r>
      <w:r w:rsidR="00544CBA">
        <w:rPr>
          <w:rFonts w:ascii="Arial" w:hAnsi="Arial" w:cs="Arial"/>
          <w:noProof/>
          <w:sz w:val="24"/>
          <w:szCs w:val="24"/>
          <w:lang w:val="en-US"/>
        </w:rPr>
        <w:t xml:space="preserve"> Berdasarkan</w:t>
      </w:r>
      <w:r w:rsidR="0023779F">
        <w:rPr>
          <w:rFonts w:ascii="Arial" w:hAnsi="Arial" w:cs="Arial"/>
          <w:noProof/>
          <w:sz w:val="24"/>
          <w:szCs w:val="24"/>
          <w:lang w:val="en-US"/>
        </w:rPr>
        <w:t xml:space="preserve"> latar belakang yang telah di paparkan</w:t>
      </w:r>
      <w:r w:rsidR="008B48FC">
        <w:rPr>
          <w:rFonts w:ascii="Arial" w:hAnsi="Arial" w:cs="Arial"/>
          <w:noProof/>
          <w:sz w:val="24"/>
          <w:szCs w:val="24"/>
          <w:lang w:val="en-US"/>
        </w:rPr>
        <w:t>, maka artikel ini berfokus mengkaji mengenai</w:t>
      </w:r>
      <w:r w:rsidRPr="00F0045F">
        <w:rPr>
          <w:rFonts w:ascii="Arial" w:hAnsi="Arial" w:cs="Arial"/>
          <w:noProof/>
          <w:sz w:val="24"/>
          <w:szCs w:val="24"/>
          <w:lang w:val="id-ID"/>
        </w:rPr>
        <w:t xml:space="preserve"> bagaimana kedua media tersebut membingkai pemberitaan, penulis menggunakan model analisis Framing Robert N. Entman, dimana model analisis ini dibagi menjadi 4 (empat) klasifikasi; </w:t>
      </w:r>
      <w:r w:rsidRPr="00F0045F">
        <w:rPr>
          <w:rFonts w:ascii="Arial" w:hAnsi="Arial" w:cs="Arial"/>
          <w:i/>
          <w:noProof/>
          <w:sz w:val="24"/>
          <w:szCs w:val="24"/>
          <w:lang w:val="id-ID"/>
        </w:rPr>
        <w:t>define problems, d</w:t>
      </w:r>
      <w:r w:rsidR="00544CBA">
        <w:rPr>
          <w:rFonts w:ascii="Arial" w:hAnsi="Arial" w:cs="Arial"/>
          <w:i/>
          <w:noProof/>
          <w:sz w:val="24"/>
          <w:szCs w:val="24"/>
          <w:lang w:val="id-ID"/>
        </w:rPr>
        <w:t>iagnose causes, make moral judg</w:t>
      </w:r>
      <w:r w:rsidRPr="00F0045F">
        <w:rPr>
          <w:rFonts w:ascii="Arial" w:hAnsi="Arial" w:cs="Arial"/>
          <w:i/>
          <w:noProof/>
          <w:sz w:val="24"/>
          <w:szCs w:val="24"/>
          <w:lang w:val="id-ID"/>
        </w:rPr>
        <w:t xml:space="preserve">ments,  </w:t>
      </w:r>
      <w:r w:rsidRPr="00F0045F">
        <w:rPr>
          <w:rFonts w:ascii="Arial" w:hAnsi="Arial" w:cs="Arial"/>
          <w:noProof/>
          <w:sz w:val="24"/>
          <w:szCs w:val="24"/>
          <w:lang w:val="id-ID"/>
        </w:rPr>
        <w:t xml:space="preserve">dan </w:t>
      </w:r>
      <w:r w:rsidR="008B48FC">
        <w:rPr>
          <w:rFonts w:ascii="Arial" w:hAnsi="Arial" w:cs="Arial"/>
          <w:i/>
          <w:noProof/>
          <w:sz w:val="24"/>
          <w:szCs w:val="24"/>
          <w:lang w:val="id-ID"/>
        </w:rPr>
        <w:t>treatment recommendation.</w:t>
      </w:r>
      <w:r w:rsidR="008B48FC">
        <w:rPr>
          <w:rFonts w:ascii="Arial" w:hAnsi="Arial" w:cs="Arial"/>
          <w:i/>
          <w:noProof/>
          <w:sz w:val="24"/>
          <w:szCs w:val="24"/>
          <w:lang w:val="en-US"/>
        </w:rPr>
        <w:t xml:space="preserve"> </w:t>
      </w:r>
    </w:p>
    <w:p w14:paraId="2D025052" w14:textId="77777777" w:rsidR="00724A76" w:rsidRPr="00F0045F" w:rsidRDefault="00724A76" w:rsidP="003317CD">
      <w:pPr>
        <w:spacing w:before="120" w:after="120" w:line="360" w:lineRule="auto"/>
        <w:ind w:leftChars="0" w:left="0" w:firstLineChars="0" w:firstLine="0"/>
        <w:jc w:val="both"/>
        <w:rPr>
          <w:rFonts w:ascii="Arial" w:eastAsia="Arial" w:hAnsi="Arial" w:cs="Arial"/>
          <w:noProof/>
          <w:sz w:val="24"/>
          <w:szCs w:val="24"/>
          <w:lang w:val="id-ID"/>
        </w:rPr>
      </w:pPr>
    </w:p>
    <w:p w14:paraId="4CD01F3F" w14:textId="77777777" w:rsidR="003317CD" w:rsidRPr="00F0045F" w:rsidRDefault="003317CD" w:rsidP="003317CD">
      <w:pPr>
        <w:spacing w:before="120" w:after="120" w:line="360" w:lineRule="auto"/>
        <w:ind w:left="1" w:hanging="3"/>
        <w:jc w:val="both"/>
        <w:rPr>
          <w:rFonts w:ascii="Arial" w:eastAsia="Arial" w:hAnsi="Arial" w:cs="Arial"/>
          <w:b/>
          <w:noProof/>
          <w:sz w:val="28"/>
          <w:szCs w:val="28"/>
          <w:lang w:val="id-ID"/>
        </w:rPr>
      </w:pPr>
      <w:r w:rsidRPr="00F0045F">
        <w:rPr>
          <w:rFonts w:ascii="Arial" w:eastAsia="Arial" w:hAnsi="Arial" w:cs="Arial"/>
          <w:b/>
          <w:noProof/>
          <w:sz w:val="28"/>
          <w:szCs w:val="28"/>
          <w:lang w:val="id-ID"/>
        </w:rPr>
        <w:t>KAJIAN PUSTAKA</w:t>
      </w:r>
    </w:p>
    <w:p w14:paraId="674B9C56" w14:textId="77777777" w:rsidR="003317CD" w:rsidRPr="00F0045F" w:rsidRDefault="009D70ED" w:rsidP="003317CD">
      <w:pPr>
        <w:pStyle w:val="ListParagraph"/>
        <w:numPr>
          <w:ilvl w:val="0"/>
          <w:numId w:val="4"/>
        </w:numPr>
        <w:spacing w:before="120" w:after="120" w:line="360" w:lineRule="auto"/>
        <w:ind w:leftChars="0" w:firstLineChars="0"/>
        <w:jc w:val="both"/>
        <w:rPr>
          <w:rFonts w:ascii="Arial" w:eastAsia="Arial" w:hAnsi="Arial" w:cs="Arial"/>
          <w:noProof/>
          <w:sz w:val="24"/>
          <w:szCs w:val="24"/>
          <w:lang w:val="id-ID"/>
        </w:rPr>
      </w:pPr>
      <w:r>
        <w:rPr>
          <w:rFonts w:ascii="Arial" w:eastAsia="Arial" w:hAnsi="Arial" w:cs="Arial"/>
          <w:noProof/>
          <w:sz w:val="24"/>
          <w:szCs w:val="24"/>
          <w:lang w:val="en-US"/>
        </w:rPr>
        <w:t xml:space="preserve">Teori </w:t>
      </w:r>
      <w:r>
        <w:rPr>
          <w:rFonts w:ascii="Arial" w:eastAsia="Arial" w:hAnsi="Arial" w:cs="Arial"/>
          <w:noProof/>
          <w:sz w:val="24"/>
          <w:szCs w:val="24"/>
          <w:lang w:val="id-ID"/>
        </w:rPr>
        <w:t>Konstruk</w:t>
      </w:r>
      <w:r>
        <w:rPr>
          <w:rFonts w:ascii="Arial" w:eastAsia="Arial" w:hAnsi="Arial" w:cs="Arial"/>
          <w:noProof/>
          <w:sz w:val="24"/>
          <w:szCs w:val="24"/>
          <w:lang w:val="en-US"/>
        </w:rPr>
        <w:t>si Sosial</w:t>
      </w:r>
    </w:p>
    <w:p w14:paraId="5AB97106" w14:textId="77777777" w:rsidR="0032441D" w:rsidRPr="000E22A5" w:rsidRDefault="000E22A5" w:rsidP="00165BAC">
      <w:pPr>
        <w:pBdr>
          <w:top w:val="nil"/>
          <w:left w:val="nil"/>
          <w:bottom w:val="nil"/>
          <w:right w:val="nil"/>
          <w:between w:val="nil"/>
        </w:pBdr>
        <w:spacing w:line="360" w:lineRule="auto"/>
        <w:ind w:leftChars="0" w:left="0" w:firstLineChars="0" w:firstLine="0"/>
        <w:jc w:val="both"/>
        <w:rPr>
          <w:rFonts w:ascii="Arial" w:eastAsia="Calibri" w:hAnsi="Arial" w:cs="Arial"/>
          <w:noProof/>
          <w:sz w:val="24"/>
          <w:szCs w:val="24"/>
          <w:lang w:val="en-US"/>
        </w:rPr>
      </w:pPr>
      <w:proofErr w:type="spellStart"/>
      <w:r w:rsidRPr="000E22A5">
        <w:rPr>
          <w:rFonts w:ascii="Arial" w:hAnsi="Arial" w:cs="Arial"/>
          <w:sz w:val="24"/>
        </w:rPr>
        <w:t>Paradigma</w:t>
      </w:r>
      <w:proofErr w:type="spellEnd"/>
      <w:r w:rsidRPr="000E22A5">
        <w:rPr>
          <w:rFonts w:ascii="Arial" w:hAnsi="Arial" w:cs="Arial"/>
          <w:sz w:val="24"/>
        </w:rPr>
        <w:t xml:space="preserve"> </w:t>
      </w:r>
      <w:proofErr w:type="spellStart"/>
      <w:r w:rsidRPr="000E22A5">
        <w:rPr>
          <w:rFonts w:ascii="Arial" w:hAnsi="Arial" w:cs="Arial"/>
          <w:sz w:val="24"/>
        </w:rPr>
        <w:t>konstruktivis</w:t>
      </w:r>
      <w:proofErr w:type="spellEnd"/>
      <w:r w:rsidRPr="000E22A5">
        <w:rPr>
          <w:rFonts w:ascii="Arial" w:hAnsi="Arial" w:cs="Arial"/>
          <w:sz w:val="24"/>
        </w:rPr>
        <w:t xml:space="preserve"> </w:t>
      </w:r>
      <w:proofErr w:type="spellStart"/>
      <w:r w:rsidRPr="000E22A5">
        <w:rPr>
          <w:rFonts w:ascii="Arial" w:hAnsi="Arial" w:cs="Arial"/>
          <w:sz w:val="24"/>
        </w:rPr>
        <w:t>memiliki</w:t>
      </w:r>
      <w:proofErr w:type="spellEnd"/>
      <w:r w:rsidRPr="000E22A5">
        <w:rPr>
          <w:rFonts w:ascii="Arial" w:hAnsi="Arial" w:cs="Arial"/>
          <w:sz w:val="24"/>
        </w:rPr>
        <w:t xml:space="preserve"> </w:t>
      </w:r>
      <w:proofErr w:type="spellStart"/>
      <w:r w:rsidRPr="000E22A5">
        <w:rPr>
          <w:rFonts w:ascii="Arial" w:hAnsi="Arial" w:cs="Arial"/>
          <w:sz w:val="24"/>
        </w:rPr>
        <w:t>asumsi</w:t>
      </w:r>
      <w:proofErr w:type="spellEnd"/>
      <w:r w:rsidRPr="000E22A5">
        <w:rPr>
          <w:rFonts w:ascii="Arial" w:hAnsi="Arial" w:cs="Arial"/>
          <w:sz w:val="24"/>
        </w:rPr>
        <w:t xml:space="preserve"> </w:t>
      </w:r>
      <w:proofErr w:type="spellStart"/>
      <w:r w:rsidRPr="000E22A5">
        <w:rPr>
          <w:rFonts w:ascii="Arial" w:hAnsi="Arial" w:cs="Arial"/>
          <w:sz w:val="24"/>
        </w:rPr>
        <w:t>dasar</w:t>
      </w:r>
      <w:proofErr w:type="spellEnd"/>
      <w:r w:rsidRPr="000E22A5">
        <w:rPr>
          <w:rFonts w:ascii="Arial" w:hAnsi="Arial" w:cs="Arial"/>
          <w:sz w:val="24"/>
        </w:rPr>
        <w:t xml:space="preserve"> </w:t>
      </w:r>
      <w:proofErr w:type="spellStart"/>
      <w:r w:rsidRPr="000E22A5">
        <w:rPr>
          <w:rFonts w:ascii="Arial" w:hAnsi="Arial" w:cs="Arial"/>
          <w:sz w:val="24"/>
        </w:rPr>
        <w:t>bahwa</w:t>
      </w:r>
      <w:proofErr w:type="spellEnd"/>
      <w:r w:rsidRPr="000E22A5">
        <w:rPr>
          <w:rFonts w:ascii="Arial" w:hAnsi="Arial" w:cs="Arial"/>
          <w:sz w:val="24"/>
        </w:rPr>
        <w:t xml:space="preserve"> </w:t>
      </w:r>
      <w:proofErr w:type="spellStart"/>
      <w:r w:rsidRPr="000E22A5">
        <w:rPr>
          <w:rFonts w:ascii="Arial" w:hAnsi="Arial" w:cs="Arial"/>
          <w:sz w:val="24"/>
        </w:rPr>
        <w:t>realitas</w:t>
      </w:r>
      <w:proofErr w:type="spellEnd"/>
      <w:r w:rsidRPr="000E22A5">
        <w:rPr>
          <w:rFonts w:ascii="Arial" w:hAnsi="Arial" w:cs="Arial"/>
          <w:sz w:val="24"/>
        </w:rPr>
        <w:t xml:space="preserve"> </w:t>
      </w:r>
      <w:proofErr w:type="spellStart"/>
      <w:r w:rsidRPr="000E22A5">
        <w:rPr>
          <w:rFonts w:ascii="Arial" w:hAnsi="Arial" w:cs="Arial"/>
          <w:sz w:val="24"/>
        </w:rPr>
        <w:t>sosial</w:t>
      </w:r>
      <w:proofErr w:type="spellEnd"/>
      <w:r w:rsidRPr="000E22A5">
        <w:rPr>
          <w:rFonts w:ascii="Arial" w:hAnsi="Arial" w:cs="Arial"/>
          <w:sz w:val="24"/>
        </w:rPr>
        <w:t xml:space="preserve"> </w:t>
      </w:r>
      <w:proofErr w:type="spellStart"/>
      <w:r w:rsidRPr="000E22A5">
        <w:rPr>
          <w:rFonts w:ascii="Arial" w:hAnsi="Arial" w:cs="Arial"/>
          <w:sz w:val="24"/>
        </w:rPr>
        <w:t>bersifat</w:t>
      </w:r>
      <w:proofErr w:type="spellEnd"/>
      <w:r w:rsidRPr="000E22A5">
        <w:rPr>
          <w:rFonts w:ascii="Arial" w:hAnsi="Arial" w:cs="Arial"/>
          <w:sz w:val="24"/>
        </w:rPr>
        <w:t xml:space="preserve"> </w:t>
      </w:r>
      <w:proofErr w:type="spellStart"/>
      <w:r w:rsidRPr="000E22A5">
        <w:rPr>
          <w:rFonts w:ascii="Arial" w:hAnsi="Arial" w:cs="Arial"/>
          <w:sz w:val="24"/>
        </w:rPr>
        <w:t>relatif</w:t>
      </w:r>
      <w:proofErr w:type="spellEnd"/>
      <w:r w:rsidRPr="000E22A5">
        <w:rPr>
          <w:rFonts w:ascii="Arial" w:hAnsi="Arial" w:cs="Arial"/>
          <w:sz w:val="24"/>
        </w:rPr>
        <w:t xml:space="preserve">. </w:t>
      </w:r>
      <w:proofErr w:type="spellStart"/>
      <w:r w:rsidRPr="000E22A5">
        <w:rPr>
          <w:rFonts w:ascii="Arial" w:hAnsi="Arial" w:cs="Arial"/>
          <w:sz w:val="24"/>
        </w:rPr>
        <w:t>Dalam</w:t>
      </w:r>
      <w:proofErr w:type="spellEnd"/>
      <w:r w:rsidRPr="000E22A5">
        <w:rPr>
          <w:rFonts w:ascii="Arial" w:hAnsi="Arial" w:cs="Arial"/>
          <w:sz w:val="24"/>
        </w:rPr>
        <w:t xml:space="preserve"> </w:t>
      </w:r>
      <w:proofErr w:type="spellStart"/>
      <w:r w:rsidRPr="000E22A5">
        <w:rPr>
          <w:rFonts w:ascii="Arial" w:hAnsi="Arial" w:cs="Arial"/>
          <w:sz w:val="24"/>
        </w:rPr>
        <w:t>pandangan</w:t>
      </w:r>
      <w:proofErr w:type="spellEnd"/>
      <w:r w:rsidRPr="000E22A5">
        <w:rPr>
          <w:rFonts w:ascii="Arial" w:hAnsi="Arial" w:cs="Arial"/>
          <w:sz w:val="24"/>
        </w:rPr>
        <w:t xml:space="preserve"> </w:t>
      </w:r>
      <w:proofErr w:type="spellStart"/>
      <w:r w:rsidRPr="000E22A5">
        <w:rPr>
          <w:rFonts w:ascii="Arial" w:hAnsi="Arial" w:cs="Arial"/>
          <w:sz w:val="24"/>
        </w:rPr>
        <w:t>ini</w:t>
      </w:r>
      <w:proofErr w:type="spellEnd"/>
      <w:r w:rsidRPr="000E22A5">
        <w:rPr>
          <w:rFonts w:ascii="Arial" w:hAnsi="Arial" w:cs="Arial"/>
          <w:sz w:val="24"/>
        </w:rPr>
        <w:t xml:space="preserve">, </w:t>
      </w:r>
      <w:proofErr w:type="spellStart"/>
      <w:r w:rsidRPr="000E22A5">
        <w:rPr>
          <w:rFonts w:ascii="Arial" w:hAnsi="Arial" w:cs="Arial"/>
          <w:sz w:val="24"/>
        </w:rPr>
        <w:t>realitas</w:t>
      </w:r>
      <w:proofErr w:type="spellEnd"/>
      <w:r w:rsidRPr="000E22A5">
        <w:rPr>
          <w:rFonts w:ascii="Arial" w:hAnsi="Arial" w:cs="Arial"/>
          <w:sz w:val="24"/>
        </w:rPr>
        <w:t xml:space="preserve"> </w:t>
      </w:r>
      <w:proofErr w:type="spellStart"/>
      <w:r w:rsidRPr="000E22A5">
        <w:rPr>
          <w:rFonts w:ascii="Arial" w:hAnsi="Arial" w:cs="Arial"/>
          <w:sz w:val="24"/>
        </w:rPr>
        <w:t>sosial</w:t>
      </w:r>
      <w:proofErr w:type="spellEnd"/>
      <w:r w:rsidRPr="000E22A5">
        <w:rPr>
          <w:rFonts w:ascii="Arial" w:hAnsi="Arial" w:cs="Arial"/>
          <w:sz w:val="24"/>
        </w:rPr>
        <w:t xml:space="preserve"> </w:t>
      </w:r>
      <w:proofErr w:type="spellStart"/>
      <w:r w:rsidRPr="000E22A5">
        <w:rPr>
          <w:rFonts w:ascii="Arial" w:hAnsi="Arial" w:cs="Arial"/>
          <w:sz w:val="24"/>
        </w:rPr>
        <w:t>dianggap</w:t>
      </w:r>
      <w:proofErr w:type="spellEnd"/>
      <w:r w:rsidRPr="000E22A5">
        <w:rPr>
          <w:rFonts w:ascii="Arial" w:hAnsi="Arial" w:cs="Arial"/>
          <w:sz w:val="24"/>
        </w:rPr>
        <w:t xml:space="preserve"> </w:t>
      </w:r>
      <w:proofErr w:type="spellStart"/>
      <w:r w:rsidRPr="000E22A5">
        <w:rPr>
          <w:rFonts w:ascii="Arial" w:hAnsi="Arial" w:cs="Arial"/>
          <w:sz w:val="24"/>
        </w:rPr>
        <w:t>sebagai</w:t>
      </w:r>
      <w:proofErr w:type="spellEnd"/>
      <w:r w:rsidRPr="000E22A5">
        <w:rPr>
          <w:rFonts w:ascii="Arial" w:hAnsi="Arial" w:cs="Arial"/>
          <w:sz w:val="24"/>
        </w:rPr>
        <w:t xml:space="preserve"> </w:t>
      </w:r>
      <w:proofErr w:type="spellStart"/>
      <w:r w:rsidRPr="000E22A5">
        <w:rPr>
          <w:rFonts w:ascii="Arial" w:hAnsi="Arial" w:cs="Arial"/>
          <w:sz w:val="24"/>
        </w:rPr>
        <w:t>hasil</w:t>
      </w:r>
      <w:proofErr w:type="spellEnd"/>
      <w:r w:rsidRPr="000E22A5">
        <w:rPr>
          <w:rFonts w:ascii="Arial" w:hAnsi="Arial" w:cs="Arial"/>
          <w:sz w:val="24"/>
        </w:rPr>
        <w:t xml:space="preserve"> </w:t>
      </w:r>
      <w:proofErr w:type="spellStart"/>
      <w:r w:rsidRPr="000E22A5">
        <w:rPr>
          <w:rFonts w:ascii="Arial" w:hAnsi="Arial" w:cs="Arial"/>
          <w:sz w:val="24"/>
        </w:rPr>
        <w:t>dari</w:t>
      </w:r>
      <w:proofErr w:type="spellEnd"/>
      <w:r w:rsidRPr="000E22A5">
        <w:rPr>
          <w:rFonts w:ascii="Arial" w:hAnsi="Arial" w:cs="Arial"/>
          <w:sz w:val="24"/>
        </w:rPr>
        <w:t xml:space="preserve"> </w:t>
      </w:r>
      <w:proofErr w:type="spellStart"/>
      <w:r w:rsidRPr="000E22A5">
        <w:rPr>
          <w:rFonts w:ascii="Arial" w:hAnsi="Arial" w:cs="Arial"/>
          <w:sz w:val="24"/>
        </w:rPr>
        <w:t>konstruksi</w:t>
      </w:r>
      <w:proofErr w:type="spellEnd"/>
      <w:r w:rsidRPr="000E22A5">
        <w:rPr>
          <w:rFonts w:ascii="Arial" w:hAnsi="Arial" w:cs="Arial"/>
          <w:sz w:val="24"/>
        </w:rPr>
        <w:t xml:space="preserve"> </w:t>
      </w:r>
      <w:proofErr w:type="spellStart"/>
      <w:r w:rsidRPr="000E22A5">
        <w:rPr>
          <w:rFonts w:ascii="Arial" w:hAnsi="Arial" w:cs="Arial"/>
          <w:sz w:val="24"/>
        </w:rPr>
        <w:t>sosial</w:t>
      </w:r>
      <w:proofErr w:type="spellEnd"/>
      <w:r w:rsidRPr="000E22A5">
        <w:rPr>
          <w:rFonts w:ascii="Arial" w:hAnsi="Arial" w:cs="Arial"/>
          <w:sz w:val="24"/>
        </w:rPr>
        <w:t xml:space="preserve"> yang </w:t>
      </w:r>
      <w:proofErr w:type="spellStart"/>
      <w:r w:rsidRPr="000E22A5">
        <w:rPr>
          <w:rFonts w:ascii="Arial" w:hAnsi="Arial" w:cs="Arial"/>
          <w:sz w:val="24"/>
        </w:rPr>
        <w:t>melibatkan</w:t>
      </w:r>
      <w:proofErr w:type="spellEnd"/>
      <w:r w:rsidRPr="000E22A5">
        <w:rPr>
          <w:rFonts w:ascii="Arial" w:hAnsi="Arial" w:cs="Arial"/>
          <w:sz w:val="24"/>
        </w:rPr>
        <w:t xml:space="preserve"> </w:t>
      </w:r>
      <w:proofErr w:type="spellStart"/>
      <w:r w:rsidRPr="000E22A5">
        <w:rPr>
          <w:rFonts w:ascii="Arial" w:hAnsi="Arial" w:cs="Arial"/>
          <w:sz w:val="24"/>
        </w:rPr>
        <w:t>subjek</w:t>
      </w:r>
      <w:proofErr w:type="spellEnd"/>
      <w:r w:rsidRPr="000E22A5">
        <w:rPr>
          <w:rFonts w:ascii="Arial" w:hAnsi="Arial" w:cs="Arial"/>
          <w:sz w:val="24"/>
        </w:rPr>
        <w:t xml:space="preserve"> </w:t>
      </w:r>
      <w:proofErr w:type="spellStart"/>
      <w:r w:rsidRPr="000E22A5">
        <w:rPr>
          <w:rFonts w:ascii="Arial" w:hAnsi="Arial" w:cs="Arial"/>
          <w:sz w:val="24"/>
        </w:rPr>
        <w:t>sebagai</w:t>
      </w:r>
      <w:proofErr w:type="spellEnd"/>
      <w:r w:rsidRPr="000E22A5">
        <w:rPr>
          <w:rFonts w:ascii="Arial" w:hAnsi="Arial" w:cs="Arial"/>
          <w:sz w:val="24"/>
        </w:rPr>
        <w:t xml:space="preserve"> </w:t>
      </w:r>
      <w:proofErr w:type="spellStart"/>
      <w:r w:rsidRPr="000E22A5">
        <w:rPr>
          <w:rFonts w:ascii="Arial" w:hAnsi="Arial" w:cs="Arial"/>
          <w:sz w:val="24"/>
        </w:rPr>
        <w:t>aktor</w:t>
      </w:r>
      <w:proofErr w:type="spellEnd"/>
      <w:r w:rsidRPr="000E22A5">
        <w:rPr>
          <w:rFonts w:ascii="Arial" w:hAnsi="Arial" w:cs="Arial"/>
          <w:sz w:val="24"/>
        </w:rPr>
        <w:t xml:space="preserve"> yang </w:t>
      </w:r>
      <w:proofErr w:type="spellStart"/>
      <w:r w:rsidRPr="000E22A5">
        <w:rPr>
          <w:rFonts w:ascii="Arial" w:hAnsi="Arial" w:cs="Arial"/>
          <w:sz w:val="24"/>
        </w:rPr>
        <w:t>signifikan</w:t>
      </w:r>
      <w:proofErr w:type="spellEnd"/>
      <w:r w:rsidRPr="000E22A5">
        <w:rPr>
          <w:rFonts w:ascii="Arial" w:hAnsi="Arial" w:cs="Arial"/>
          <w:sz w:val="24"/>
        </w:rPr>
        <w:t xml:space="preserve"> </w:t>
      </w:r>
      <w:proofErr w:type="spellStart"/>
      <w:r w:rsidRPr="000E22A5">
        <w:rPr>
          <w:rFonts w:ascii="Arial" w:hAnsi="Arial" w:cs="Arial"/>
          <w:sz w:val="24"/>
        </w:rPr>
        <w:t>dalam</w:t>
      </w:r>
      <w:proofErr w:type="spellEnd"/>
      <w:r w:rsidRPr="000E22A5">
        <w:rPr>
          <w:rFonts w:ascii="Arial" w:hAnsi="Arial" w:cs="Arial"/>
          <w:sz w:val="24"/>
        </w:rPr>
        <w:t xml:space="preserve"> </w:t>
      </w:r>
      <w:proofErr w:type="spellStart"/>
      <w:r w:rsidRPr="000E22A5">
        <w:rPr>
          <w:rFonts w:ascii="Arial" w:hAnsi="Arial" w:cs="Arial"/>
          <w:sz w:val="24"/>
        </w:rPr>
        <w:t>membentuk</w:t>
      </w:r>
      <w:proofErr w:type="spellEnd"/>
      <w:r w:rsidRPr="000E22A5">
        <w:rPr>
          <w:rFonts w:ascii="Arial" w:hAnsi="Arial" w:cs="Arial"/>
          <w:sz w:val="24"/>
        </w:rPr>
        <w:t xml:space="preserve"> </w:t>
      </w:r>
      <w:proofErr w:type="spellStart"/>
      <w:r w:rsidRPr="000E22A5">
        <w:rPr>
          <w:rFonts w:ascii="Arial" w:hAnsi="Arial" w:cs="Arial"/>
          <w:sz w:val="24"/>
        </w:rPr>
        <w:t>pandangan</w:t>
      </w:r>
      <w:proofErr w:type="spellEnd"/>
      <w:r w:rsidRPr="000E22A5">
        <w:rPr>
          <w:rFonts w:ascii="Arial" w:hAnsi="Arial" w:cs="Arial"/>
          <w:sz w:val="24"/>
        </w:rPr>
        <w:t xml:space="preserve"> </w:t>
      </w:r>
      <w:proofErr w:type="spellStart"/>
      <w:r w:rsidRPr="000E22A5">
        <w:rPr>
          <w:rFonts w:ascii="Arial" w:hAnsi="Arial" w:cs="Arial"/>
          <w:sz w:val="24"/>
        </w:rPr>
        <w:t>tersebut</w:t>
      </w:r>
      <w:proofErr w:type="spellEnd"/>
      <w:r w:rsidRPr="000E22A5">
        <w:rPr>
          <w:rFonts w:ascii="Arial" w:hAnsi="Arial" w:cs="Arial"/>
          <w:sz w:val="24"/>
        </w:rPr>
        <w:t>.</w:t>
      </w:r>
      <w:r>
        <w:rPr>
          <w:rFonts w:ascii="Arial" w:hAnsi="Arial" w:cs="Arial"/>
          <w:sz w:val="24"/>
        </w:rPr>
        <w:t xml:space="preserve"> </w:t>
      </w:r>
      <w:proofErr w:type="spellStart"/>
      <w:r w:rsidR="0032441D" w:rsidRPr="009E7E90">
        <w:rPr>
          <w:rFonts w:ascii="Arial" w:hAnsi="Arial" w:cs="Arial"/>
          <w:sz w:val="24"/>
        </w:rPr>
        <w:t>Menurut</w:t>
      </w:r>
      <w:proofErr w:type="spellEnd"/>
      <w:r w:rsidR="0032441D" w:rsidRPr="009E7E90">
        <w:rPr>
          <w:rFonts w:ascii="Arial" w:hAnsi="Arial" w:cs="Arial"/>
          <w:sz w:val="24"/>
        </w:rPr>
        <w:t xml:space="preserve"> Burhan </w:t>
      </w:r>
      <w:proofErr w:type="spellStart"/>
      <w:r w:rsidR="0032441D" w:rsidRPr="009E7E90">
        <w:rPr>
          <w:rFonts w:ascii="Arial" w:hAnsi="Arial" w:cs="Arial"/>
          <w:sz w:val="24"/>
        </w:rPr>
        <w:t>Bungin</w:t>
      </w:r>
      <w:proofErr w:type="spellEnd"/>
      <w:r w:rsidR="0032441D" w:rsidRPr="009E7E90">
        <w:rPr>
          <w:rFonts w:ascii="Arial" w:hAnsi="Arial" w:cs="Arial"/>
          <w:sz w:val="24"/>
        </w:rPr>
        <w:t xml:space="preserve"> (2014), </w:t>
      </w:r>
      <w:proofErr w:type="spellStart"/>
      <w:r w:rsidR="0032441D" w:rsidRPr="009E7E90">
        <w:rPr>
          <w:rFonts w:ascii="Arial" w:hAnsi="Arial" w:cs="Arial"/>
          <w:sz w:val="24"/>
        </w:rPr>
        <w:t>konstruktivisme</w:t>
      </w:r>
      <w:proofErr w:type="spellEnd"/>
      <w:r w:rsidR="0032441D" w:rsidRPr="009E7E90">
        <w:rPr>
          <w:rFonts w:ascii="Arial" w:hAnsi="Arial" w:cs="Arial"/>
          <w:sz w:val="24"/>
        </w:rPr>
        <w:t xml:space="preserve"> </w:t>
      </w:r>
      <w:proofErr w:type="spellStart"/>
      <w:r w:rsidR="0032441D" w:rsidRPr="009E7E90">
        <w:rPr>
          <w:rFonts w:ascii="Arial" w:hAnsi="Arial" w:cs="Arial"/>
          <w:sz w:val="24"/>
        </w:rPr>
        <w:t>adalah</w:t>
      </w:r>
      <w:proofErr w:type="spellEnd"/>
      <w:r w:rsidR="0032441D" w:rsidRPr="009E7E90">
        <w:rPr>
          <w:rFonts w:ascii="Arial" w:hAnsi="Arial" w:cs="Arial"/>
          <w:sz w:val="24"/>
        </w:rPr>
        <w:t xml:space="preserve"> </w:t>
      </w:r>
      <w:proofErr w:type="spellStart"/>
      <w:r w:rsidR="0032441D" w:rsidRPr="009E7E90">
        <w:rPr>
          <w:rFonts w:ascii="Arial" w:hAnsi="Arial" w:cs="Arial"/>
          <w:sz w:val="24"/>
        </w:rPr>
        <w:t>upaya</w:t>
      </w:r>
      <w:proofErr w:type="spellEnd"/>
      <w:r w:rsidR="0032441D" w:rsidRPr="009E7E90">
        <w:rPr>
          <w:rFonts w:ascii="Arial" w:hAnsi="Arial" w:cs="Arial"/>
          <w:sz w:val="24"/>
        </w:rPr>
        <w:t xml:space="preserve"> </w:t>
      </w:r>
      <w:proofErr w:type="spellStart"/>
      <w:r w:rsidR="0032441D" w:rsidRPr="009E7E90">
        <w:rPr>
          <w:rFonts w:ascii="Arial" w:hAnsi="Arial" w:cs="Arial"/>
          <w:sz w:val="24"/>
        </w:rPr>
        <w:t>kognitif</w:t>
      </w:r>
      <w:proofErr w:type="spellEnd"/>
      <w:r w:rsidR="0032441D" w:rsidRPr="009E7E90">
        <w:rPr>
          <w:rFonts w:ascii="Arial" w:hAnsi="Arial" w:cs="Arial"/>
          <w:sz w:val="24"/>
        </w:rPr>
        <w:t xml:space="preserve"> </w:t>
      </w:r>
      <w:proofErr w:type="spellStart"/>
      <w:r w:rsidR="0032441D" w:rsidRPr="009E7E90">
        <w:rPr>
          <w:rFonts w:ascii="Arial" w:hAnsi="Arial" w:cs="Arial"/>
          <w:sz w:val="24"/>
        </w:rPr>
        <w:t>individu</w:t>
      </w:r>
      <w:proofErr w:type="spellEnd"/>
      <w:r w:rsidR="0032441D" w:rsidRPr="009E7E90">
        <w:rPr>
          <w:rFonts w:ascii="Arial" w:hAnsi="Arial" w:cs="Arial"/>
          <w:sz w:val="24"/>
        </w:rPr>
        <w:t xml:space="preserve"> </w:t>
      </w:r>
      <w:proofErr w:type="spellStart"/>
      <w:r w:rsidR="0032441D" w:rsidRPr="009E7E90">
        <w:rPr>
          <w:rFonts w:ascii="Arial" w:hAnsi="Arial" w:cs="Arial"/>
          <w:sz w:val="24"/>
        </w:rPr>
        <w:t>dalam</w:t>
      </w:r>
      <w:proofErr w:type="spellEnd"/>
      <w:r w:rsidR="0032441D" w:rsidRPr="009E7E90">
        <w:rPr>
          <w:rFonts w:ascii="Arial" w:hAnsi="Arial" w:cs="Arial"/>
          <w:sz w:val="24"/>
        </w:rPr>
        <w:t xml:space="preserve"> </w:t>
      </w:r>
      <w:proofErr w:type="spellStart"/>
      <w:r w:rsidR="0032441D" w:rsidRPr="009E7E90">
        <w:rPr>
          <w:rFonts w:ascii="Arial" w:hAnsi="Arial" w:cs="Arial"/>
          <w:sz w:val="24"/>
        </w:rPr>
        <w:t>menafsirkan</w:t>
      </w:r>
      <w:proofErr w:type="spellEnd"/>
      <w:r w:rsidR="0032441D" w:rsidRPr="009E7E90">
        <w:rPr>
          <w:rFonts w:ascii="Arial" w:hAnsi="Arial" w:cs="Arial"/>
          <w:sz w:val="24"/>
        </w:rPr>
        <w:t xml:space="preserve"> </w:t>
      </w:r>
      <w:proofErr w:type="spellStart"/>
      <w:r w:rsidR="0032441D" w:rsidRPr="009E7E90">
        <w:rPr>
          <w:rFonts w:ascii="Arial" w:hAnsi="Arial" w:cs="Arial"/>
          <w:sz w:val="24"/>
        </w:rPr>
        <w:t>realitas</w:t>
      </w:r>
      <w:proofErr w:type="spellEnd"/>
      <w:r w:rsidR="0032441D" w:rsidRPr="009E7E90">
        <w:rPr>
          <w:rFonts w:ascii="Arial" w:hAnsi="Arial" w:cs="Arial"/>
          <w:sz w:val="24"/>
        </w:rPr>
        <w:t xml:space="preserve"> yang </w:t>
      </w:r>
      <w:proofErr w:type="spellStart"/>
      <w:r w:rsidR="0032441D" w:rsidRPr="009E7E90">
        <w:rPr>
          <w:rFonts w:ascii="Arial" w:hAnsi="Arial" w:cs="Arial"/>
          <w:sz w:val="24"/>
        </w:rPr>
        <w:t>ada</w:t>
      </w:r>
      <w:proofErr w:type="spellEnd"/>
      <w:r w:rsidR="0032441D" w:rsidRPr="009E7E90">
        <w:rPr>
          <w:rFonts w:ascii="Segoe UI" w:hAnsi="Segoe UI" w:cs="Segoe UI"/>
          <w:color w:val="374151"/>
          <w:sz w:val="24"/>
          <w:shd w:val="clear" w:color="auto" w:fill="F7F7F8"/>
        </w:rPr>
        <w:t xml:space="preserve"> </w:t>
      </w:r>
      <w:sdt>
        <w:sdtPr>
          <w:rPr>
            <w:rFonts w:ascii="Arial" w:eastAsia="Calibri" w:hAnsi="Arial" w:cs="Arial"/>
            <w:noProof/>
            <w:sz w:val="24"/>
            <w:szCs w:val="24"/>
            <w:lang w:val="en-US"/>
          </w:rPr>
          <w:id w:val="22683613"/>
          <w:citation/>
        </w:sdtPr>
        <w:sdtContent>
          <w:r w:rsidR="00D77C08">
            <w:rPr>
              <w:rFonts w:ascii="Arial" w:eastAsia="Calibri" w:hAnsi="Arial" w:cs="Arial"/>
              <w:noProof/>
              <w:sz w:val="24"/>
              <w:szCs w:val="24"/>
              <w:lang w:val="en-US"/>
            </w:rPr>
            <w:fldChar w:fldCharType="begin"/>
          </w:r>
          <w:r w:rsidR="00D77C08">
            <w:rPr>
              <w:rFonts w:ascii="Arial" w:eastAsia="Calibri" w:hAnsi="Arial" w:cs="Arial"/>
              <w:noProof/>
              <w:sz w:val="24"/>
              <w:szCs w:val="24"/>
              <w:lang w:val="en-US"/>
            </w:rPr>
            <w:instrText xml:space="preserve"> CITATION Eri09 \l 1033 </w:instrText>
          </w:r>
          <w:r w:rsidR="00D77C08">
            <w:rPr>
              <w:rFonts w:ascii="Arial" w:eastAsia="Calibri" w:hAnsi="Arial" w:cs="Arial"/>
              <w:noProof/>
              <w:sz w:val="24"/>
              <w:szCs w:val="24"/>
              <w:lang w:val="en-US"/>
            </w:rPr>
            <w:fldChar w:fldCharType="separate"/>
          </w:r>
          <w:r w:rsidR="00D77C08" w:rsidRPr="00D77C08">
            <w:rPr>
              <w:rFonts w:ascii="Arial" w:eastAsia="Calibri" w:hAnsi="Arial" w:cs="Arial"/>
              <w:noProof/>
              <w:sz w:val="24"/>
              <w:szCs w:val="24"/>
              <w:lang w:val="en-US"/>
            </w:rPr>
            <w:t>(Bungin, 2014)</w:t>
          </w:r>
          <w:r w:rsidR="00D77C08">
            <w:rPr>
              <w:rFonts w:ascii="Arial" w:eastAsia="Calibri" w:hAnsi="Arial" w:cs="Arial"/>
              <w:noProof/>
              <w:sz w:val="24"/>
              <w:szCs w:val="24"/>
              <w:lang w:val="en-US"/>
            </w:rPr>
            <w:fldChar w:fldCharType="end"/>
          </w:r>
        </w:sdtContent>
      </w:sdt>
      <w:r w:rsidR="0032441D">
        <w:rPr>
          <w:rFonts w:ascii="Arial" w:eastAsia="Calibri" w:hAnsi="Arial" w:cs="Arial"/>
          <w:noProof/>
          <w:sz w:val="24"/>
          <w:szCs w:val="24"/>
          <w:lang w:val="en-US"/>
        </w:rPr>
        <w:t xml:space="preserve">. </w:t>
      </w:r>
      <w:r w:rsidR="003317CD" w:rsidRPr="00F0045F">
        <w:rPr>
          <w:rFonts w:ascii="Arial" w:eastAsia="Calibri" w:hAnsi="Arial" w:cs="Arial"/>
          <w:noProof/>
          <w:sz w:val="24"/>
          <w:szCs w:val="24"/>
          <w:lang w:val="id-ID"/>
        </w:rPr>
        <w:t>Menurut Eriyanto dalam bukunya mengatakan, paradigm</w:t>
      </w:r>
      <w:r w:rsidR="0032441D">
        <w:rPr>
          <w:rFonts w:ascii="Arial" w:eastAsia="Calibri" w:hAnsi="Arial" w:cs="Arial"/>
          <w:noProof/>
          <w:sz w:val="24"/>
          <w:szCs w:val="24"/>
          <w:lang w:val="en-US"/>
        </w:rPr>
        <w:t>a</w:t>
      </w:r>
      <w:r w:rsidR="0032441D">
        <w:rPr>
          <w:rFonts w:ascii="Arial" w:eastAsia="Calibri" w:hAnsi="Arial" w:cs="Arial"/>
          <w:noProof/>
          <w:sz w:val="24"/>
          <w:szCs w:val="24"/>
          <w:lang w:val="id-ID"/>
        </w:rPr>
        <w:t xml:space="preserve"> konstruktivis</w:t>
      </w:r>
      <w:r w:rsidR="0032441D">
        <w:rPr>
          <w:rFonts w:ascii="Arial" w:eastAsia="Calibri" w:hAnsi="Arial" w:cs="Arial"/>
          <w:noProof/>
          <w:sz w:val="24"/>
          <w:szCs w:val="24"/>
          <w:lang w:val="en-US"/>
        </w:rPr>
        <w:t xml:space="preserve"> </w:t>
      </w:r>
      <w:r w:rsidR="003317CD" w:rsidRPr="00F0045F">
        <w:rPr>
          <w:rFonts w:ascii="Arial" w:eastAsia="Calibri" w:hAnsi="Arial" w:cs="Arial"/>
          <w:noProof/>
          <w:sz w:val="24"/>
          <w:szCs w:val="24"/>
          <w:lang w:val="id-ID"/>
        </w:rPr>
        <w:t xml:space="preserve">memiliki pandangan </w:t>
      </w:r>
      <w:r w:rsidR="0032441D">
        <w:rPr>
          <w:rFonts w:ascii="Arial" w:eastAsia="Calibri" w:hAnsi="Arial" w:cs="Arial"/>
          <w:noProof/>
          <w:sz w:val="24"/>
          <w:szCs w:val="24"/>
          <w:lang w:val="en-US"/>
        </w:rPr>
        <w:t xml:space="preserve">khusus </w:t>
      </w:r>
      <w:r w:rsidR="003317CD" w:rsidRPr="00F0045F">
        <w:rPr>
          <w:rFonts w:ascii="Arial" w:eastAsia="Calibri" w:hAnsi="Arial" w:cs="Arial"/>
          <w:noProof/>
          <w:sz w:val="24"/>
          <w:szCs w:val="24"/>
          <w:lang w:val="id-ID"/>
        </w:rPr>
        <w:t xml:space="preserve">terhadap media dan teks berita, </w:t>
      </w:r>
      <w:r w:rsidR="0032441D">
        <w:rPr>
          <w:rFonts w:ascii="Arial" w:eastAsia="Calibri" w:hAnsi="Arial" w:cs="Arial"/>
          <w:noProof/>
          <w:sz w:val="24"/>
          <w:szCs w:val="24"/>
          <w:lang w:val="en-US"/>
        </w:rPr>
        <w:t xml:space="preserve">sebagaimana juga diungkapkan dalam teori </w:t>
      </w:r>
      <w:r w:rsidR="003317CD" w:rsidRPr="00F0045F">
        <w:rPr>
          <w:rFonts w:ascii="Arial" w:eastAsia="Calibri" w:hAnsi="Arial" w:cs="Arial"/>
          <w:noProof/>
          <w:sz w:val="24"/>
          <w:szCs w:val="24"/>
          <w:lang w:val="id-ID"/>
        </w:rPr>
        <w:t>konstruksi sosial yang diperkenalkan oleh Sosiolog Peter L. Berger dan Thomas Luckman</w:t>
      </w:r>
      <w:r w:rsidR="00467EC0">
        <w:rPr>
          <w:rFonts w:ascii="Arial" w:eastAsia="Calibri" w:hAnsi="Arial" w:cs="Arial"/>
          <w:noProof/>
          <w:sz w:val="24"/>
          <w:szCs w:val="24"/>
          <w:lang w:val="en-US"/>
        </w:rPr>
        <w:t xml:space="preserve"> </w:t>
      </w:r>
      <w:sdt>
        <w:sdtPr>
          <w:rPr>
            <w:rFonts w:ascii="Arial" w:eastAsia="Calibri" w:hAnsi="Arial" w:cs="Arial"/>
            <w:noProof/>
            <w:sz w:val="24"/>
            <w:szCs w:val="24"/>
            <w:lang w:val="en-US"/>
          </w:rPr>
          <w:id w:val="1074315982"/>
          <w:citation/>
        </w:sdtPr>
        <w:sdtContent>
          <w:r w:rsidR="00467EC0">
            <w:rPr>
              <w:rFonts w:ascii="Arial" w:eastAsia="Calibri" w:hAnsi="Arial" w:cs="Arial"/>
              <w:noProof/>
              <w:sz w:val="24"/>
              <w:szCs w:val="24"/>
              <w:lang w:val="en-US"/>
            </w:rPr>
            <w:fldChar w:fldCharType="begin"/>
          </w:r>
          <w:r w:rsidR="00D77C08">
            <w:rPr>
              <w:rFonts w:ascii="Arial" w:eastAsia="Calibri" w:hAnsi="Arial" w:cs="Arial"/>
              <w:noProof/>
              <w:sz w:val="24"/>
              <w:szCs w:val="24"/>
              <w:lang w:val="en-US"/>
            </w:rPr>
            <w:instrText xml:space="preserve">CITATION Eri09 \l 1033 </w:instrText>
          </w:r>
          <w:r w:rsidR="00467EC0">
            <w:rPr>
              <w:rFonts w:ascii="Arial" w:eastAsia="Calibri" w:hAnsi="Arial" w:cs="Arial"/>
              <w:noProof/>
              <w:sz w:val="24"/>
              <w:szCs w:val="24"/>
              <w:lang w:val="en-US"/>
            </w:rPr>
            <w:fldChar w:fldCharType="separate"/>
          </w:r>
          <w:r w:rsidR="00D77C08" w:rsidRPr="00D77C08">
            <w:rPr>
              <w:rFonts w:ascii="Arial" w:eastAsia="Calibri" w:hAnsi="Arial" w:cs="Arial"/>
              <w:noProof/>
              <w:sz w:val="24"/>
              <w:szCs w:val="24"/>
              <w:lang w:val="en-US"/>
            </w:rPr>
            <w:t>(Bungin, 2014)</w:t>
          </w:r>
          <w:r w:rsidR="00467EC0">
            <w:rPr>
              <w:rFonts w:ascii="Arial" w:eastAsia="Calibri" w:hAnsi="Arial" w:cs="Arial"/>
              <w:noProof/>
              <w:sz w:val="24"/>
              <w:szCs w:val="24"/>
              <w:lang w:val="en-US"/>
            </w:rPr>
            <w:fldChar w:fldCharType="end"/>
          </w:r>
        </w:sdtContent>
      </w:sdt>
      <w:r w:rsidR="003317CD" w:rsidRPr="00F0045F">
        <w:rPr>
          <w:rFonts w:ascii="Arial" w:eastAsia="Calibri" w:hAnsi="Arial" w:cs="Arial"/>
          <w:noProof/>
          <w:sz w:val="24"/>
          <w:szCs w:val="24"/>
          <w:lang w:val="id-ID"/>
        </w:rPr>
        <w:t>.</w:t>
      </w:r>
      <w:r w:rsidR="005E303E" w:rsidRPr="00F0045F">
        <w:rPr>
          <w:rFonts w:ascii="Arial" w:hAnsi="Arial" w:cs="Arial"/>
          <w:noProof/>
          <w:sz w:val="24"/>
          <w:szCs w:val="24"/>
          <w:lang w:val="id-ID"/>
        </w:rPr>
        <w:t xml:space="preserve"> </w:t>
      </w:r>
      <w:r w:rsidR="003317CD" w:rsidRPr="00F0045F">
        <w:rPr>
          <w:rFonts w:ascii="Arial" w:hAnsi="Arial" w:cs="Arial"/>
          <w:noProof/>
          <w:sz w:val="24"/>
          <w:szCs w:val="24"/>
          <w:lang w:val="id-ID"/>
        </w:rPr>
        <w:t xml:space="preserve">Menurut </w:t>
      </w:r>
      <w:r w:rsidR="003317CD" w:rsidRPr="00F0045F">
        <w:rPr>
          <w:rFonts w:ascii="Arial" w:hAnsi="Arial" w:cs="Arial"/>
          <w:i/>
          <w:noProof/>
          <w:sz w:val="24"/>
          <w:szCs w:val="24"/>
          <w:lang w:val="id-ID"/>
        </w:rPr>
        <w:t xml:space="preserve">Encyclopedia of communication theory </w:t>
      </w:r>
      <w:r w:rsidR="003317CD" w:rsidRPr="00F0045F">
        <w:rPr>
          <w:rFonts w:ascii="Arial" w:hAnsi="Arial" w:cs="Arial"/>
          <w:noProof/>
          <w:sz w:val="24"/>
          <w:szCs w:val="24"/>
          <w:lang w:val="id-ID"/>
        </w:rPr>
        <w:t>yang ditulis oleh Littlejohn,</w:t>
      </w:r>
      <w:r w:rsidR="00186635">
        <w:rPr>
          <w:rFonts w:ascii="Arial" w:hAnsi="Arial" w:cs="Arial"/>
          <w:noProof/>
          <w:sz w:val="24"/>
          <w:szCs w:val="24"/>
          <w:lang w:val="en-US"/>
        </w:rPr>
        <w:t xml:space="preserve"> </w:t>
      </w:r>
      <w:r w:rsidR="0032441D">
        <w:rPr>
          <w:rFonts w:ascii="Arial" w:hAnsi="Arial" w:cs="Arial"/>
          <w:noProof/>
          <w:sz w:val="24"/>
          <w:szCs w:val="24"/>
          <w:lang w:val="en-US"/>
        </w:rPr>
        <w:t>bahwa</w:t>
      </w:r>
      <w:r w:rsidR="003317CD" w:rsidRPr="00F0045F">
        <w:rPr>
          <w:rFonts w:ascii="Arial" w:hAnsi="Arial" w:cs="Arial"/>
          <w:i/>
          <w:noProof/>
          <w:sz w:val="24"/>
          <w:szCs w:val="24"/>
          <w:lang w:val="id-ID"/>
        </w:rPr>
        <w:t xml:space="preserve"> </w:t>
      </w:r>
      <w:r w:rsidR="00AD2645">
        <w:rPr>
          <w:rFonts w:ascii="Arial" w:hAnsi="Arial" w:cs="Arial"/>
          <w:noProof/>
          <w:sz w:val="24"/>
          <w:szCs w:val="24"/>
          <w:lang w:val="id-ID"/>
        </w:rPr>
        <w:t xml:space="preserve">teori konstruksi sosial </w:t>
      </w:r>
      <w:proofErr w:type="spellStart"/>
      <w:r w:rsidR="00186635" w:rsidRPr="00186635">
        <w:rPr>
          <w:rFonts w:ascii="Arial" w:hAnsi="Arial" w:cs="Arial"/>
          <w:sz w:val="24"/>
        </w:rPr>
        <w:t>adalah</w:t>
      </w:r>
      <w:proofErr w:type="spellEnd"/>
      <w:r w:rsidR="00186635" w:rsidRPr="00186635">
        <w:rPr>
          <w:rFonts w:ascii="Arial" w:hAnsi="Arial" w:cs="Arial"/>
          <w:sz w:val="24"/>
        </w:rPr>
        <w:t xml:space="preserve"> </w:t>
      </w:r>
      <w:proofErr w:type="spellStart"/>
      <w:r w:rsidR="00186635" w:rsidRPr="00186635">
        <w:rPr>
          <w:rFonts w:ascii="Arial" w:hAnsi="Arial" w:cs="Arial"/>
          <w:sz w:val="24"/>
        </w:rPr>
        <w:t>suatu</w:t>
      </w:r>
      <w:proofErr w:type="spellEnd"/>
      <w:r w:rsidR="00186635" w:rsidRPr="00186635">
        <w:rPr>
          <w:rFonts w:ascii="Arial" w:hAnsi="Arial" w:cs="Arial"/>
          <w:sz w:val="24"/>
        </w:rPr>
        <w:t xml:space="preserve"> </w:t>
      </w:r>
      <w:proofErr w:type="spellStart"/>
      <w:r w:rsidR="00186635" w:rsidRPr="00186635">
        <w:rPr>
          <w:rFonts w:ascii="Arial" w:hAnsi="Arial" w:cs="Arial"/>
          <w:sz w:val="24"/>
        </w:rPr>
        <w:t>konsep</w:t>
      </w:r>
      <w:proofErr w:type="spellEnd"/>
      <w:r w:rsidR="00186635" w:rsidRPr="00186635">
        <w:rPr>
          <w:rFonts w:ascii="Arial" w:hAnsi="Arial" w:cs="Arial"/>
          <w:sz w:val="24"/>
        </w:rPr>
        <w:t xml:space="preserve"> yang </w:t>
      </w:r>
      <w:proofErr w:type="spellStart"/>
      <w:r w:rsidR="00186635" w:rsidRPr="00186635">
        <w:rPr>
          <w:rFonts w:ascii="Arial" w:hAnsi="Arial" w:cs="Arial"/>
          <w:sz w:val="24"/>
        </w:rPr>
        <w:t>menjelaskan</w:t>
      </w:r>
      <w:proofErr w:type="spellEnd"/>
      <w:r w:rsidR="00186635" w:rsidRPr="00186635">
        <w:rPr>
          <w:rFonts w:ascii="Arial" w:hAnsi="Arial" w:cs="Arial"/>
          <w:sz w:val="24"/>
        </w:rPr>
        <w:t xml:space="preserve"> </w:t>
      </w:r>
      <w:proofErr w:type="spellStart"/>
      <w:r w:rsidR="00186635" w:rsidRPr="00186635">
        <w:rPr>
          <w:rFonts w:ascii="Arial" w:hAnsi="Arial" w:cs="Arial"/>
          <w:sz w:val="24"/>
        </w:rPr>
        <w:t>cara</w:t>
      </w:r>
      <w:proofErr w:type="spellEnd"/>
      <w:r w:rsidR="00186635" w:rsidRPr="00186635">
        <w:rPr>
          <w:rFonts w:ascii="Arial" w:hAnsi="Arial" w:cs="Arial"/>
          <w:sz w:val="24"/>
        </w:rPr>
        <w:t xml:space="preserve"> orang </w:t>
      </w:r>
      <w:proofErr w:type="spellStart"/>
      <w:r w:rsidR="00186635" w:rsidRPr="00186635">
        <w:rPr>
          <w:rFonts w:ascii="Arial" w:hAnsi="Arial" w:cs="Arial"/>
          <w:sz w:val="24"/>
        </w:rPr>
        <w:t>secara</w:t>
      </w:r>
      <w:proofErr w:type="spellEnd"/>
      <w:r w:rsidR="00186635" w:rsidRPr="00186635">
        <w:rPr>
          <w:rFonts w:ascii="Arial" w:hAnsi="Arial" w:cs="Arial"/>
          <w:sz w:val="24"/>
        </w:rPr>
        <w:t xml:space="preserve"> </w:t>
      </w:r>
      <w:proofErr w:type="spellStart"/>
      <w:r w:rsidR="00186635" w:rsidRPr="00186635">
        <w:rPr>
          <w:rFonts w:ascii="Arial" w:hAnsi="Arial" w:cs="Arial"/>
          <w:sz w:val="24"/>
        </w:rPr>
        <w:t>bersama-sama</w:t>
      </w:r>
      <w:proofErr w:type="spellEnd"/>
      <w:r w:rsidR="00186635" w:rsidRPr="00186635">
        <w:rPr>
          <w:rFonts w:ascii="Arial" w:hAnsi="Arial" w:cs="Arial"/>
          <w:sz w:val="24"/>
        </w:rPr>
        <w:t xml:space="preserve"> </w:t>
      </w:r>
      <w:proofErr w:type="spellStart"/>
      <w:r w:rsidR="00186635" w:rsidRPr="00186635">
        <w:rPr>
          <w:rFonts w:ascii="Arial" w:hAnsi="Arial" w:cs="Arial"/>
          <w:sz w:val="24"/>
        </w:rPr>
        <w:t>membentuk</w:t>
      </w:r>
      <w:proofErr w:type="spellEnd"/>
      <w:r w:rsidR="00186635" w:rsidRPr="00186635">
        <w:rPr>
          <w:rFonts w:ascii="Arial" w:hAnsi="Arial" w:cs="Arial"/>
          <w:sz w:val="24"/>
        </w:rPr>
        <w:t xml:space="preserve"> </w:t>
      </w:r>
      <w:proofErr w:type="spellStart"/>
      <w:r w:rsidR="00186635" w:rsidRPr="00186635">
        <w:rPr>
          <w:rFonts w:ascii="Arial" w:hAnsi="Arial" w:cs="Arial"/>
          <w:sz w:val="24"/>
        </w:rPr>
        <w:t>pemahaman</w:t>
      </w:r>
      <w:proofErr w:type="spellEnd"/>
      <w:r w:rsidR="00186635" w:rsidRPr="00186635">
        <w:rPr>
          <w:rFonts w:ascii="Arial" w:hAnsi="Arial" w:cs="Arial"/>
          <w:sz w:val="24"/>
        </w:rPr>
        <w:t xml:space="preserve"> </w:t>
      </w:r>
      <w:proofErr w:type="spellStart"/>
      <w:r w:rsidR="00186635" w:rsidRPr="00186635">
        <w:rPr>
          <w:rFonts w:ascii="Arial" w:hAnsi="Arial" w:cs="Arial"/>
          <w:sz w:val="24"/>
        </w:rPr>
        <w:t>tentang</w:t>
      </w:r>
      <w:proofErr w:type="spellEnd"/>
      <w:r w:rsidR="00186635" w:rsidRPr="00186635">
        <w:rPr>
          <w:rFonts w:ascii="Arial" w:hAnsi="Arial" w:cs="Arial"/>
          <w:sz w:val="24"/>
        </w:rPr>
        <w:t xml:space="preserve"> dunia. Tulisan </w:t>
      </w:r>
      <w:proofErr w:type="spellStart"/>
      <w:r w:rsidR="00186635" w:rsidRPr="00186635">
        <w:rPr>
          <w:rFonts w:ascii="Arial" w:hAnsi="Arial" w:cs="Arial"/>
          <w:sz w:val="24"/>
        </w:rPr>
        <w:t>Bungin</w:t>
      </w:r>
      <w:proofErr w:type="spellEnd"/>
      <w:r w:rsidR="00186635" w:rsidRPr="00186635">
        <w:rPr>
          <w:rFonts w:ascii="Arial" w:hAnsi="Arial" w:cs="Arial"/>
          <w:sz w:val="24"/>
        </w:rPr>
        <w:t xml:space="preserve"> juga </w:t>
      </w:r>
      <w:proofErr w:type="spellStart"/>
      <w:r w:rsidR="00186635" w:rsidRPr="00186635">
        <w:rPr>
          <w:rFonts w:ascii="Arial" w:hAnsi="Arial" w:cs="Arial"/>
          <w:sz w:val="24"/>
        </w:rPr>
        <w:t>menyatakan</w:t>
      </w:r>
      <w:proofErr w:type="spellEnd"/>
      <w:r w:rsidR="00186635" w:rsidRPr="00186635">
        <w:rPr>
          <w:rFonts w:ascii="Arial" w:hAnsi="Arial" w:cs="Arial"/>
          <w:sz w:val="24"/>
        </w:rPr>
        <w:t xml:space="preserve"> </w:t>
      </w:r>
      <w:proofErr w:type="spellStart"/>
      <w:r w:rsidR="00186635" w:rsidRPr="00186635">
        <w:rPr>
          <w:rFonts w:ascii="Arial" w:hAnsi="Arial" w:cs="Arial"/>
          <w:sz w:val="24"/>
        </w:rPr>
        <w:t>bahwa</w:t>
      </w:r>
      <w:proofErr w:type="spellEnd"/>
      <w:r w:rsidR="00186635" w:rsidRPr="00186635">
        <w:rPr>
          <w:rFonts w:ascii="Arial" w:hAnsi="Arial" w:cs="Arial"/>
          <w:sz w:val="24"/>
        </w:rPr>
        <w:t xml:space="preserve"> proses </w:t>
      </w:r>
      <w:proofErr w:type="spellStart"/>
      <w:r w:rsidR="00186635" w:rsidRPr="00186635">
        <w:rPr>
          <w:rFonts w:ascii="Arial" w:hAnsi="Arial" w:cs="Arial"/>
          <w:sz w:val="24"/>
        </w:rPr>
        <w:t>konstruksi</w:t>
      </w:r>
      <w:proofErr w:type="spellEnd"/>
      <w:r w:rsidR="00186635" w:rsidRPr="00186635">
        <w:rPr>
          <w:rFonts w:ascii="Arial" w:hAnsi="Arial" w:cs="Arial"/>
          <w:sz w:val="24"/>
        </w:rPr>
        <w:t xml:space="preserve"> </w:t>
      </w:r>
      <w:proofErr w:type="spellStart"/>
      <w:r w:rsidR="00186635" w:rsidRPr="00186635">
        <w:rPr>
          <w:rFonts w:ascii="Arial" w:hAnsi="Arial" w:cs="Arial"/>
          <w:sz w:val="24"/>
        </w:rPr>
        <w:t>sosial</w:t>
      </w:r>
      <w:proofErr w:type="spellEnd"/>
      <w:r w:rsidR="00186635" w:rsidRPr="00186635">
        <w:rPr>
          <w:rFonts w:ascii="Arial" w:hAnsi="Arial" w:cs="Arial"/>
          <w:sz w:val="24"/>
        </w:rPr>
        <w:t xml:space="preserve"> </w:t>
      </w:r>
      <w:proofErr w:type="spellStart"/>
      <w:r w:rsidR="00186635" w:rsidRPr="00186635">
        <w:rPr>
          <w:rFonts w:ascii="Arial" w:hAnsi="Arial" w:cs="Arial"/>
          <w:sz w:val="24"/>
        </w:rPr>
        <w:t>terhadap</w:t>
      </w:r>
      <w:proofErr w:type="spellEnd"/>
      <w:r w:rsidR="00186635" w:rsidRPr="00186635">
        <w:rPr>
          <w:rFonts w:ascii="Arial" w:hAnsi="Arial" w:cs="Arial"/>
          <w:sz w:val="24"/>
        </w:rPr>
        <w:t xml:space="preserve"> </w:t>
      </w:r>
      <w:proofErr w:type="spellStart"/>
      <w:r w:rsidR="00186635" w:rsidRPr="00186635">
        <w:rPr>
          <w:rFonts w:ascii="Arial" w:hAnsi="Arial" w:cs="Arial"/>
          <w:sz w:val="24"/>
        </w:rPr>
        <w:t>realitas</w:t>
      </w:r>
      <w:proofErr w:type="spellEnd"/>
      <w:r w:rsidR="00186635" w:rsidRPr="00186635">
        <w:rPr>
          <w:rFonts w:ascii="Arial" w:hAnsi="Arial" w:cs="Arial"/>
          <w:sz w:val="24"/>
        </w:rPr>
        <w:t xml:space="preserve"> </w:t>
      </w:r>
      <w:proofErr w:type="spellStart"/>
      <w:r w:rsidR="00186635" w:rsidRPr="00186635">
        <w:rPr>
          <w:rFonts w:ascii="Arial" w:hAnsi="Arial" w:cs="Arial"/>
          <w:sz w:val="24"/>
        </w:rPr>
        <w:t>terjadi</w:t>
      </w:r>
      <w:proofErr w:type="spellEnd"/>
      <w:r w:rsidR="00186635" w:rsidRPr="00186635">
        <w:rPr>
          <w:rFonts w:ascii="Arial" w:hAnsi="Arial" w:cs="Arial"/>
          <w:sz w:val="24"/>
        </w:rPr>
        <w:t xml:space="preserve"> </w:t>
      </w:r>
      <w:proofErr w:type="spellStart"/>
      <w:r w:rsidR="00186635" w:rsidRPr="00186635">
        <w:rPr>
          <w:rFonts w:ascii="Arial" w:hAnsi="Arial" w:cs="Arial"/>
          <w:sz w:val="24"/>
        </w:rPr>
        <w:t>melalui</w:t>
      </w:r>
      <w:proofErr w:type="spellEnd"/>
      <w:r w:rsidR="00186635" w:rsidRPr="00186635">
        <w:rPr>
          <w:rFonts w:ascii="Arial" w:hAnsi="Arial" w:cs="Arial"/>
          <w:sz w:val="24"/>
        </w:rPr>
        <w:t xml:space="preserve"> </w:t>
      </w:r>
      <w:proofErr w:type="spellStart"/>
      <w:r w:rsidR="00186635" w:rsidRPr="00186635">
        <w:rPr>
          <w:rFonts w:ascii="Arial" w:hAnsi="Arial" w:cs="Arial"/>
          <w:sz w:val="24"/>
        </w:rPr>
        <w:t>tiga</w:t>
      </w:r>
      <w:proofErr w:type="spellEnd"/>
      <w:r w:rsidR="00186635" w:rsidRPr="00186635">
        <w:rPr>
          <w:rFonts w:ascii="Arial" w:hAnsi="Arial" w:cs="Arial"/>
          <w:sz w:val="24"/>
        </w:rPr>
        <w:t xml:space="preserve"> </w:t>
      </w:r>
      <w:proofErr w:type="spellStart"/>
      <w:r w:rsidR="00186635" w:rsidRPr="00186635">
        <w:rPr>
          <w:rFonts w:ascii="Arial" w:hAnsi="Arial" w:cs="Arial"/>
          <w:sz w:val="24"/>
        </w:rPr>
        <w:t>tahap</w:t>
      </w:r>
      <w:proofErr w:type="spellEnd"/>
      <w:r w:rsidR="00186635" w:rsidRPr="00186635">
        <w:rPr>
          <w:rFonts w:ascii="Arial" w:hAnsi="Arial" w:cs="Arial"/>
          <w:sz w:val="24"/>
        </w:rPr>
        <w:t xml:space="preserve"> </w:t>
      </w:r>
      <w:proofErr w:type="spellStart"/>
      <w:r w:rsidR="00186635" w:rsidRPr="00186635">
        <w:rPr>
          <w:rFonts w:ascii="Arial" w:hAnsi="Arial" w:cs="Arial"/>
          <w:sz w:val="24"/>
        </w:rPr>
        <w:lastRenderedPageBreak/>
        <w:t>secara</w:t>
      </w:r>
      <w:proofErr w:type="spellEnd"/>
      <w:r w:rsidR="00186635" w:rsidRPr="00186635">
        <w:rPr>
          <w:rFonts w:ascii="Arial" w:hAnsi="Arial" w:cs="Arial"/>
          <w:sz w:val="24"/>
        </w:rPr>
        <w:t xml:space="preserve"> </w:t>
      </w:r>
      <w:proofErr w:type="spellStart"/>
      <w:r w:rsidR="00186635" w:rsidRPr="00186635">
        <w:rPr>
          <w:rFonts w:ascii="Arial" w:hAnsi="Arial" w:cs="Arial"/>
          <w:sz w:val="24"/>
        </w:rPr>
        <w:t>bersamaan</w:t>
      </w:r>
      <w:proofErr w:type="spellEnd"/>
      <w:r w:rsidR="00186635" w:rsidRPr="00186635">
        <w:rPr>
          <w:rFonts w:ascii="Arial" w:hAnsi="Arial" w:cs="Arial"/>
          <w:sz w:val="24"/>
        </w:rPr>
        <w:t xml:space="preserve">, </w:t>
      </w:r>
      <w:proofErr w:type="spellStart"/>
      <w:r w:rsidR="00186635" w:rsidRPr="00186635">
        <w:rPr>
          <w:rFonts w:ascii="Arial" w:hAnsi="Arial" w:cs="Arial"/>
          <w:sz w:val="24"/>
        </w:rPr>
        <w:t>yaitu</w:t>
      </w:r>
      <w:proofErr w:type="spellEnd"/>
      <w:r w:rsidR="00186635" w:rsidRPr="00186635">
        <w:rPr>
          <w:rFonts w:ascii="Arial" w:hAnsi="Arial" w:cs="Arial"/>
          <w:sz w:val="24"/>
        </w:rPr>
        <w:t xml:space="preserve"> </w:t>
      </w:r>
      <w:proofErr w:type="spellStart"/>
      <w:r w:rsidR="00186635" w:rsidRPr="00186635">
        <w:rPr>
          <w:rFonts w:ascii="Arial" w:hAnsi="Arial" w:cs="Arial"/>
          <w:sz w:val="24"/>
        </w:rPr>
        <w:t>eksternalisasi</w:t>
      </w:r>
      <w:proofErr w:type="spellEnd"/>
      <w:r w:rsidR="00186635" w:rsidRPr="00186635">
        <w:rPr>
          <w:rFonts w:ascii="Arial" w:hAnsi="Arial" w:cs="Arial"/>
          <w:sz w:val="24"/>
        </w:rPr>
        <w:t xml:space="preserve">, </w:t>
      </w:r>
      <w:proofErr w:type="spellStart"/>
      <w:r w:rsidR="00186635" w:rsidRPr="00186635">
        <w:rPr>
          <w:rFonts w:ascii="Arial" w:hAnsi="Arial" w:cs="Arial"/>
          <w:sz w:val="24"/>
        </w:rPr>
        <w:t>objektivasi</w:t>
      </w:r>
      <w:proofErr w:type="spellEnd"/>
      <w:r w:rsidR="00186635" w:rsidRPr="00186635">
        <w:rPr>
          <w:rFonts w:ascii="Arial" w:hAnsi="Arial" w:cs="Arial"/>
          <w:sz w:val="24"/>
        </w:rPr>
        <w:t xml:space="preserve">, dan </w:t>
      </w:r>
      <w:proofErr w:type="spellStart"/>
      <w:r w:rsidR="00186635" w:rsidRPr="00186635">
        <w:rPr>
          <w:rFonts w:ascii="Arial" w:hAnsi="Arial" w:cs="Arial"/>
          <w:sz w:val="24"/>
        </w:rPr>
        <w:t>internalisasi</w:t>
      </w:r>
      <w:proofErr w:type="spellEnd"/>
      <w:r w:rsidR="00186635" w:rsidRPr="00186635">
        <w:rPr>
          <w:rFonts w:ascii="Arial" w:hAnsi="Arial" w:cs="Arial"/>
          <w:sz w:val="24"/>
        </w:rPr>
        <w:t xml:space="preserve"> </w:t>
      </w:r>
      <w:sdt>
        <w:sdtPr>
          <w:rPr>
            <w:rFonts w:ascii="Arial" w:hAnsi="Arial" w:cs="Arial"/>
            <w:noProof/>
            <w:sz w:val="24"/>
            <w:szCs w:val="24"/>
            <w:lang w:val="en-US"/>
          </w:rPr>
          <w:id w:val="-1791821571"/>
          <w:citation/>
        </w:sdtPr>
        <w:sdtContent>
          <w:r w:rsidR="00804AD9">
            <w:rPr>
              <w:rFonts w:ascii="Arial" w:hAnsi="Arial" w:cs="Arial"/>
              <w:noProof/>
              <w:sz w:val="24"/>
              <w:szCs w:val="24"/>
              <w:lang w:val="en-US"/>
            </w:rPr>
            <w:fldChar w:fldCharType="begin"/>
          </w:r>
          <w:r w:rsidR="00804AD9">
            <w:rPr>
              <w:rFonts w:ascii="Arial" w:hAnsi="Arial" w:cs="Arial"/>
              <w:noProof/>
              <w:sz w:val="24"/>
              <w:szCs w:val="24"/>
              <w:lang w:val="en-US"/>
            </w:rPr>
            <w:instrText xml:space="preserve"> CITATION Bun15 \l 1033 </w:instrText>
          </w:r>
          <w:r w:rsidR="00804AD9">
            <w:rPr>
              <w:rFonts w:ascii="Arial" w:hAnsi="Arial" w:cs="Arial"/>
              <w:noProof/>
              <w:sz w:val="24"/>
              <w:szCs w:val="24"/>
              <w:lang w:val="en-US"/>
            </w:rPr>
            <w:fldChar w:fldCharType="separate"/>
          </w:r>
          <w:r w:rsidR="00804AD9" w:rsidRPr="00804AD9">
            <w:rPr>
              <w:rFonts w:ascii="Arial" w:hAnsi="Arial" w:cs="Arial"/>
              <w:noProof/>
              <w:sz w:val="24"/>
              <w:szCs w:val="24"/>
              <w:lang w:val="en-US"/>
            </w:rPr>
            <w:t>(Bungin M. B., 2015)</w:t>
          </w:r>
          <w:r w:rsidR="00804AD9">
            <w:rPr>
              <w:rFonts w:ascii="Arial" w:hAnsi="Arial" w:cs="Arial"/>
              <w:noProof/>
              <w:sz w:val="24"/>
              <w:szCs w:val="24"/>
              <w:lang w:val="en-US"/>
            </w:rPr>
            <w:fldChar w:fldCharType="end"/>
          </w:r>
        </w:sdtContent>
      </w:sdt>
      <w:r w:rsidR="00804AD9">
        <w:rPr>
          <w:rFonts w:ascii="Arial" w:hAnsi="Arial" w:cs="Arial"/>
          <w:noProof/>
          <w:sz w:val="24"/>
          <w:szCs w:val="24"/>
          <w:lang w:val="en-US"/>
        </w:rPr>
        <w:t>.</w:t>
      </w:r>
      <w:r w:rsidR="00F602AE">
        <w:rPr>
          <w:rFonts w:ascii="Arial" w:hAnsi="Arial" w:cs="Arial"/>
          <w:noProof/>
          <w:sz w:val="24"/>
          <w:szCs w:val="24"/>
          <w:lang w:val="en-US"/>
        </w:rPr>
        <w:t xml:space="preserve"> </w:t>
      </w:r>
      <w:proofErr w:type="spellStart"/>
      <w:r w:rsidR="0032441D" w:rsidRPr="0032441D">
        <w:rPr>
          <w:rFonts w:ascii="Arial" w:hAnsi="Arial" w:cs="Arial"/>
          <w:sz w:val="24"/>
        </w:rPr>
        <w:t>Ketiga</w:t>
      </w:r>
      <w:proofErr w:type="spellEnd"/>
      <w:r w:rsidR="0032441D" w:rsidRPr="0032441D">
        <w:rPr>
          <w:rFonts w:ascii="Arial" w:hAnsi="Arial" w:cs="Arial"/>
          <w:sz w:val="24"/>
        </w:rPr>
        <w:t xml:space="preserve"> proses </w:t>
      </w:r>
      <w:proofErr w:type="spellStart"/>
      <w:r w:rsidR="00186635">
        <w:rPr>
          <w:rFonts w:ascii="Arial" w:hAnsi="Arial" w:cs="Arial"/>
          <w:sz w:val="24"/>
        </w:rPr>
        <w:t>ini</w:t>
      </w:r>
      <w:proofErr w:type="spellEnd"/>
      <w:r w:rsidR="00186635">
        <w:rPr>
          <w:rFonts w:ascii="Arial" w:hAnsi="Arial" w:cs="Arial"/>
          <w:sz w:val="24"/>
        </w:rPr>
        <w:t xml:space="preserve"> </w:t>
      </w:r>
      <w:proofErr w:type="spellStart"/>
      <w:r w:rsidR="0032441D" w:rsidRPr="0032441D">
        <w:rPr>
          <w:rFonts w:ascii="Arial" w:hAnsi="Arial" w:cs="Arial"/>
          <w:sz w:val="24"/>
        </w:rPr>
        <w:t>berlangsung</w:t>
      </w:r>
      <w:proofErr w:type="spellEnd"/>
      <w:r w:rsidR="0032441D" w:rsidRPr="0032441D">
        <w:rPr>
          <w:rFonts w:ascii="Arial" w:hAnsi="Arial" w:cs="Arial"/>
          <w:sz w:val="24"/>
        </w:rPr>
        <w:t xml:space="preserve"> </w:t>
      </w:r>
      <w:proofErr w:type="spellStart"/>
      <w:r w:rsidR="0032441D" w:rsidRPr="0032441D">
        <w:rPr>
          <w:rFonts w:ascii="Arial" w:hAnsi="Arial" w:cs="Arial"/>
          <w:sz w:val="24"/>
        </w:rPr>
        <w:t>dalam</w:t>
      </w:r>
      <w:proofErr w:type="spellEnd"/>
      <w:r w:rsidR="0032441D" w:rsidRPr="0032441D">
        <w:rPr>
          <w:rFonts w:ascii="Arial" w:hAnsi="Arial" w:cs="Arial"/>
          <w:sz w:val="24"/>
        </w:rPr>
        <w:t xml:space="preserve"> </w:t>
      </w:r>
      <w:proofErr w:type="spellStart"/>
      <w:r w:rsidR="0032441D" w:rsidRPr="0032441D">
        <w:rPr>
          <w:rFonts w:ascii="Arial" w:hAnsi="Arial" w:cs="Arial"/>
          <w:sz w:val="24"/>
        </w:rPr>
        <w:t>konteks</w:t>
      </w:r>
      <w:proofErr w:type="spellEnd"/>
      <w:r w:rsidR="0032441D" w:rsidRPr="0032441D">
        <w:rPr>
          <w:rFonts w:ascii="Arial" w:hAnsi="Arial" w:cs="Arial"/>
          <w:sz w:val="24"/>
        </w:rPr>
        <w:t xml:space="preserve"> </w:t>
      </w:r>
      <w:proofErr w:type="spellStart"/>
      <w:r w:rsidR="0032441D" w:rsidRPr="0032441D">
        <w:rPr>
          <w:rFonts w:ascii="Arial" w:hAnsi="Arial" w:cs="Arial"/>
          <w:sz w:val="24"/>
        </w:rPr>
        <w:t>interaksi</w:t>
      </w:r>
      <w:proofErr w:type="spellEnd"/>
      <w:r w:rsidR="0032441D" w:rsidRPr="0032441D">
        <w:rPr>
          <w:rFonts w:ascii="Arial" w:hAnsi="Arial" w:cs="Arial"/>
          <w:sz w:val="24"/>
        </w:rPr>
        <w:t xml:space="preserve"> </w:t>
      </w:r>
      <w:proofErr w:type="spellStart"/>
      <w:r w:rsidR="0032441D" w:rsidRPr="0032441D">
        <w:rPr>
          <w:rFonts w:ascii="Arial" w:hAnsi="Arial" w:cs="Arial"/>
          <w:sz w:val="24"/>
        </w:rPr>
        <w:t>antara</w:t>
      </w:r>
      <w:proofErr w:type="spellEnd"/>
      <w:r w:rsidR="0032441D" w:rsidRPr="0032441D">
        <w:rPr>
          <w:rFonts w:ascii="Arial" w:hAnsi="Arial" w:cs="Arial"/>
          <w:sz w:val="24"/>
        </w:rPr>
        <w:t xml:space="preserve"> </w:t>
      </w:r>
      <w:proofErr w:type="spellStart"/>
      <w:r w:rsidR="0032441D" w:rsidRPr="0032441D">
        <w:rPr>
          <w:rFonts w:ascii="Arial" w:hAnsi="Arial" w:cs="Arial"/>
          <w:sz w:val="24"/>
        </w:rPr>
        <w:t>individu</w:t>
      </w:r>
      <w:proofErr w:type="spellEnd"/>
      <w:r w:rsidR="0032441D" w:rsidRPr="0032441D">
        <w:rPr>
          <w:rFonts w:ascii="Arial" w:hAnsi="Arial" w:cs="Arial"/>
          <w:sz w:val="24"/>
        </w:rPr>
        <w:t xml:space="preserve"> </w:t>
      </w:r>
      <w:r w:rsidR="00186635">
        <w:rPr>
          <w:rFonts w:ascii="Arial" w:hAnsi="Arial" w:cs="Arial"/>
          <w:sz w:val="24"/>
        </w:rPr>
        <w:t xml:space="preserve">dan </w:t>
      </w:r>
      <w:proofErr w:type="spellStart"/>
      <w:r w:rsidR="0032441D" w:rsidRPr="0032441D">
        <w:rPr>
          <w:rFonts w:ascii="Arial" w:hAnsi="Arial" w:cs="Arial"/>
          <w:sz w:val="24"/>
        </w:rPr>
        <w:t>komunitas</w:t>
      </w:r>
      <w:proofErr w:type="spellEnd"/>
      <w:r w:rsidR="0032441D" w:rsidRPr="0032441D">
        <w:rPr>
          <w:rFonts w:ascii="Arial" w:hAnsi="Arial" w:cs="Arial"/>
          <w:sz w:val="24"/>
        </w:rPr>
        <w:t xml:space="preserve"> </w:t>
      </w:r>
      <w:proofErr w:type="spellStart"/>
      <w:r w:rsidR="0032441D" w:rsidRPr="0032441D">
        <w:rPr>
          <w:rFonts w:ascii="Arial" w:hAnsi="Arial" w:cs="Arial"/>
          <w:sz w:val="24"/>
        </w:rPr>
        <w:t>masyarakat</w:t>
      </w:r>
      <w:proofErr w:type="spellEnd"/>
      <w:r w:rsidR="0032441D" w:rsidRPr="0032441D">
        <w:rPr>
          <w:rFonts w:ascii="Arial" w:hAnsi="Arial" w:cs="Arial"/>
          <w:sz w:val="24"/>
        </w:rPr>
        <w:t>.</w:t>
      </w:r>
    </w:p>
    <w:p w14:paraId="1731CE98" w14:textId="77777777" w:rsidR="00864310" w:rsidRDefault="003317CD" w:rsidP="00165BAC">
      <w:pPr>
        <w:pBdr>
          <w:top w:val="nil"/>
          <w:left w:val="nil"/>
          <w:bottom w:val="nil"/>
          <w:right w:val="nil"/>
          <w:between w:val="nil"/>
        </w:pBdr>
        <w:spacing w:line="360" w:lineRule="auto"/>
        <w:ind w:leftChars="0" w:left="0" w:firstLineChars="0" w:firstLine="0"/>
        <w:jc w:val="both"/>
        <w:rPr>
          <w:rFonts w:ascii="Arial" w:hAnsi="Arial" w:cs="Arial"/>
          <w:noProof/>
          <w:sz w:val="24"/>
          <w:szCs w:val="24"/>
          <w:lang w:val="en-US"/>
        </w:rPr>
      </w:pPr>
      <w:r w:rsidRPr="00F0045F">
        <w:rPr>
          <w:rFonts w:ascii="Arial" w:hAnsi="Arial" w:cs="Arial"/>
          <w:noProof/>
          <w:sz w:val="24"/>
          <w:szCs w:val="24"/>
          <w:lang w:val="id-ID"/>
        </w:rPr>
        <w:t xml:space="preserve">Teori konstruksi sosial sangat penting untuk komunikasi karena melalui komunikasi kita membangun dunia sosial dan pemahaman kita tentangnya. </w:t>
      </w:r>
      <w:r w:rsidR="00804AD9">
        <w:rPr>
          <w:rFonts w:ascii="Arial" w:hAnsi="Arial" w:cs="Arial"/>
          <w:noProof/>
          <w:sz w:val="24"/>
          <w:szCs w:val="24"/>
          <w:lang w:val="en-US"/>
        </w:rPr>
        <w:t>Menurut Littlejohn, s</w:t>
      </w:r>
      <w:r w:rsidRPr="00F0045F">
        <w:rPr>
          <w:rFonts w:ascii="Arial" w:hAnsi="Arial" w:cs="Arial"/>
          <w:noProof/>
          <w:sz w:val="24"/>
          <w:szCs w:val="24"/>
          <w:lang w:val="id-ID"/>
        </w:rPr>
        <w:t>ejak awal, teori konstruksi sosial telah menyiratkan refleksivitas (kesadaran akan peran peneliti dalam melakukan penelitian) dan mempertanyakan asumsi yang diterima begitu saja, terutama dalam konstruksi pengetahuan. Refleksivitas berarti berhenti untuk mengajukan pertanyaan tentang apa yang terjadi daripada menerima begitu saja, dan kemudian membiarkan pertanyaan (dan jawaban mereka) memengaruhi pilihan di masa depan. Salah satu implikasinya adalah bahwa peneliti perlu menemukan asumsi dan bias mereka sendiri untuk menjelaskannya. Inti dari konstruksi sosial adalah pertanyaan tentang apa yang diketahui para sarjana dan bentuk bukti apa yang diterima sebagai valid</w:t>
      </w:r>
      <w:r w:rsidR="00804AD9">
        <w:rPr>
          <w:rFonts w:ascii="Arial" w:hAnsi="Arial" w:cs="Arial"/>
          <w:noProof/>
          <w:sz w:val="24"/>
          <w:szCs w:val="24"/>
          <w:lang w:val="en-US"/>
        </w:rPr>
        <w:t xml:space="preserve"> </w:t>
      </w:r>
      <w:sdt>
        <w:sdtPr>
          <w:rPr>
            <w:rFonts w:ascii="Arial" w:hAnsi="Arial" w:cs="Arial"/>
            <w:noProof/>
            <w:sz w:val="24"/>
            <w:szCs w:val="24"/>
            <w:lang w:val="en-US"/>
          </w:rPr>
          <w:id w:val="1529673129"/>
          <w:citation/>
        </w:sdtPr>
        <w:sdtContent>
          <w:r w:rsidR="00804AD9">
            <w:rPr>
              <w:rFonts w:ascii="Arial" w:hAnsi="Arial" w:cs="Arial"/>
              <w:noProof/>
              <w:sz w:val="24"/>
              <w:szCs w:val="24"/>
              <w:lang w:val="en-US"/>
            </w:rPr>
            <w:fldChar w:fldCharType="begin"/>
          </w:r>
          <w:r w:rsidR="00804AD9">
            <w:rPr>
              <w:rFonts w:ascii="Arial" w:hAnsi="Arial" w:cs="Arial"/>
              <w:noProof/>
              <w:sz w:val="24"/>
              <w:szCs w:val="24"/>
              <w:lang w:val="en-US"/>
            </w:rPr>
            <w:instrText xml:space="preserve"> CITATION Kar15 \l 1033 </w:instrText>
          </w:r>
          <w:r w:rsidR="00804AD9">
            <w:rPr>
              <w:rFonts w:ascii="Arial" w:hAnsi="Arial" w:cs="Arial"/>
              <w:noProof/>
              <w:sz w:val="24"/>
              <w:szCs w:val="24"/>
              <w:lang w:val="en-US"/>
            </w:rPr>
            <w:fldChar w:fldCharType="separate"/>
          </w:r>
          <w:r w:rsidR="00804AD9" w:rsidRPr="00804AD9">
            <w:rPr>
              <w:rFonts w:ascii="Arial" w:hAnsi="Arial" w:cs="Arial"/>
              <w:noProof/>
              <w:sz w:val="24"/>
              <w:szCs w:val="24"/>
              <w:lang w:val="en-US"/>
            </w:rPr>
            <w:t>(Karman, 2015)</w:t>
          </w:r>
          <w:r w:rsidR="00804AD9">
            <w:rPr>
              <w:rFonts w:ascii="Arial" w:hAnsi="Arial" w:cs="Arial"/>
              <w:noProof/>
              <w:sz w:val="24"/>
              <w:szCs w:val="24"/>
              <w:lang w:val="en-US"/>
            </w:rPr>
            <w:fldChar w:fldCharType="end"/>
          </w:r>
        </w:sdtContent>
      </w:sdt>
      <w:r w:rsidR="00804AD9">
        <w:rPr>
          <w:rFonts w:ascii="Arial" w:hAnsi="Arial" w:cs="Arial"/>
          <w:noProof/>
          <w:sz w:val="24"/>
          <w:szCs w:val="24"/>
          <w:lang w:val="en-US"/>
        </w:rPr>
        <w:t xml:space="preserve">. </w:t>
      </w:r>
    </w:p>
    <w:p w14:paraId="6CCF67C5" w14:textId="77777777" w:rsidR="009D70ED" w:rsidRPr="009D70ED" w:rsidRDefault="009D70ED" w:rsidP="003317CD">
      <w:pPr>
        <w:pStyle w:val="ListParagraph"/>
        <w:numPr>
          <w:ilvl w:val="0"/>
          <w:numId w:val="4"/>
        </w:numPr>
        <w:pBdr>
          <w:top w:val="nil"/>
          <w:left w:val="nil"/>
          <w:bottom w:val="nil"/>
          <w:right w:val="nil"/>
          <w:between w:val="nil"/>
        </w:pBdr>
        <w:suppressAutoHyphens w:val="0"/>
        <w:spacing w:after="200" w:line="360" w:lineRule="auto"/>
        <w:ind w:leftChars="0" w:firstLineChars="0"/>
        <w:jc w:val="both"/>
        <w:textDirection w:val="lrTb"/>
        <w:textAlignment w:val="auto"/>
        <w:outlineLvl w:val="9"/>
        <w:rPr>
          <w:rFonts w:ascii="Arial" w:eastAsia="Calibri" w:hAnsi="Arial" w:cs="Arial"/>
          <w:noProof/>
          <w:sz w:val="24"/>
          <w:szCs w:val="24"/>
          <w:lang w:val="id-ID"/>
        </w:rPr>
      </w:pPr>
      <w:r>
        <w:rPr>
          <w:rFonts w:ascii="Arial" w:eastAsia="Calibri" w:hAnsi="Arial" w:cs="Arial"/>
          <w:noProof/>
          <w:sz w:val="24"/>
          <w:szCs w:val="24"/>
          <w:lang w:val="en-US"/>
        </w:rPr>
        <w:t>Teori Representasi Media Massa</w:t>
      </w:r>
    </w:p>
    <w:p w14:paraId="6BCCE680" w14:textId="77777777" w:rsidR="00222D47" w:rsidRDefault="009D70ED" w:rsidP="00165BAC">
      <w:pPr>
        <w:pBdr>
          <w:top w:val="nil"/>
          <w:left w:val="nil"/>
          <w:bottom w:val="nil"/>
          <w:right w:val="nil"/>
          <w:between w:val="nil"/>
        </w:pBdr>
        <w:suppressAutoHyphens w:val="0"/>
        <w:spacing w:after="200" w:line="360" w:lineRule="auto"/>
        <w:ind w:leftChars="0" w:left="0" w:firstLineChars="0" w:firstLine="0"/>
        <w:jc w:val="both"/>
        <w:textDirection w:val="lrTb"/>
        <w:textAlignment w:val="auto"/>
        <w:outlineLvl w:val="9"/>
        <w:rPr>
          <w:rFonts w:ascii="Arial" w:eastAsia="Calibri" w:hAnsi="Arial" w:cs="Arial"/>
          <w:noProof/>
          <w:sz w:val="24"/>
          <w:szCs w:val="24"/>
          <w:lang w:val="en-US"/>
        </w:rPr>
      </w:pPr>
      <w:r>
        <w:rPr>
          <w:rFonts w:ascii="Arial" w:eastAsia="Calibri" w:hAnsi="Arial" w:cs="Arial"/>
          <w:noProof/>
          <w:sz w:val="24"/>
          <w:szCs w:val="24"/>
          <w:lang w:val="en-US"/>
        </w:rPr>
        <w:t xml:space="preserve">Stuart Hall adalah seorang ahli teori perintis dalam studi sosiologi, budaya, dan media. </w:t>
      </w:r>
      <w:r w:rsidR="00222D47" w:rsidRPr="00222D47">
        <w:rPr>
          <w:rFonts w:ascii="Arial" w:eastAsia="Calibri" w:hAnsi="Arial" w:cs="Arial"/>
          <w:noProof/>
          <w:sz w:val="24"/>
          <w:szCs w:val="24"/>
          <w:lang w:val="en-US"/>
        </w:rPr>
        <w:t>Teori Hall berfokus pada bagaimana representasi media membentuk pemahaman kita tentang realitas sosial, identitas, dan hubungan kekuasaan. Karyanya menekankan peran ideologi, wacana, dan hegemoni dalam konstruksi makna dalam representasi media</w:t>
      </w:r>
      <w:r w:rsidR="00222D47">
        <w:rPr>
          <w:rFonts w:ascii="Arial" w:eastAsia="Calibri" w:hAnsi="Arial" w:cs="Arial"/>
          <w:noProof/>
          <w:sz w:val="24"/>
          <w:szCs w:val="24"/>
          <w:lang w:val="en-US"/>
        </w:rPr>
        <w:t xml:space="preserve">. </w:t>
      </w:r>
      <w:r>
        <w:rPr>
          <w:rFonts w:ascii="Arial" w:eastAsia="Calibri" w:hAnsi="Arial" w:cs="Arial"/>
          <w:noProof/>
          <w:sz w:val="24"/>
          <w:szCs w:val="24"/>
          <w:lang w:val="en-US"/>
        </w:rPr>
        <w:t xml:space="preserve">Hall berpendapat bahwa munculnya media massa populer secara </w:t>
      </w:r>
      <w:r w:rsidRPr="009C3421">
        <w:rPr>
          <w:rFonts w:ascii="Arial" w:eastAsia="Calibri" w:hAnsi="Arial" w:cs="Arial"/>
          <w:noProof/>
          <w:sz w:val="24"/>
          <w:szCs w:val="24"/>
          <w:lang w:val="en-US"/>
        </w:rPr>
        <w:t xml:space="preserve">permanen mengubah hubungan antara kekuasaan dan otoritas. </w:t>
      </w:r>
      <w:r w:rsidR="00F602AE" w:rsidRPr="009C3421">
        <w:rPr>
          <w:rFonts w:ascii="Arial" w:eastAsia="Calibri" w:hAnsi="Arial" w:cs="Arial"/>
          <w:noProof/>
          <w:sz w:val="24"/>
          <w:szCs w:val="24"/>
          <w:lang w:val="en-US"/>
        </w:rPr>
        <w:t>Dal</w:t>
      </w:r>
      <w:r w:rsidR="000E22A5">
        <w:rPr>
          <w:rFonts w:ascii="Arial" w:eastAsia="Calibri" w:hAnsi="Arial" w:cs="Arial"/>
          <w:noProof/>
          <w:sz w:val="24"/>
          <w:szCs w:val="24"/>
          <w:lang w:val="en-US"/>
        </w:rPr>
        <w:t>am situs media online,</w:t>
      </w:r>
      <w:r w:rsidR="00F602AE" w:rsidRPr="009C3421">
        <w:rPr>
          <w:rFonts w:ascii="Arial" w:eastAsia="Calibri" w:hAnsi="Arial" w:cs="Arial"/>
          <w:noProof/>
          <w:sz w:val="24"/>
          <w:szCs w:val="24"/>
          <w:lang w:val="en-US"/>
        </w:rPr>
        <w:t xml:space="preserve"> </w:t>
      </w:r>
      <w:r w:rsidR="000E22A5" w:rsidRPr="000E22A5">
        <w:rPr>
          <w:rFonts w:ascii="Arial" w:eastAsia="Calibri" w:hAnsi="Arial" w:cs="Arial"/>
          <w:noProof/>
          <w:sz w:val="24"/>
          <w:szCs w:val="24"/>
          <w:lang w:val="en-US"/>
        </w:rPr>
        <w:t>Media massa memiliki kemampuan untuk membentuk opini dan persepsi publik mengenai suatu isu.</w:t>
      </w:r>
      <w:r w:rsidR="000E22A5">
        <w:rPr>
          <w:rFonts w:ascii="Arial" w:eastAsia="Calibri" w:hAnsi="Arial" w:cs="Arial"/>
          <w:noProof/>
          <w:sz w:val="24"/>
          <w:szCs w:val="24"/>
          <w:lang w:val="en-US"/>
        </w:rPr>
        <w:t xml:space="preserve"> </w:t>
      </w:r>
      <w:r>
        <w:rPr>
          <w:rFonts w:ascii="Arial" w:eastAsia="Calibri" w:hAnsi="Arial" w:cs="Arial"/>
          <w:noProof/>
          <w:sz w:val="24"/>
          <w:szCs w:val="24"/>
          <w:lang w:val="en-US"/>
        </w:rPr>
        <w:t>Media menjadi wahana bagi kelompok-kelompok kuat dalam masyarakat untuk menegaskan dominasi budaya mereka dan mengejar kepentingan mereka sendiri, tanpa terlihat secara langsung</w:t>
      </w:r>
      <w:r w:rsidR="00F602AE">
        <w:rPr>
          <w:rFonts w:ascii="Arial" w:eastAsia="Calibri" w:hAnsi="Arial" w:cs="Arial"/>
          <w:noProof/>
          <w:sz w:val="24"/>
          <w:szCs w:val="24"/>
          <w:lang w:val="en-US"/>
        </w:rPr>
        <w:t xml:space="preserve"> </w:t>
      </w:r>
      <w:sdt>
        <w:sdtPr>
          <w:rPr>
            <w:rFonts w:ascii="Arial" w:eastAsia="Calibri" w:hAnsi="Arial" w:cs="Arial"/>
            <w:noProof/>
            <w:sz w:val="24"/>
            <w:szCs w:val="24"/>
            <w:lang w:val="en-US"/>
          </w:rPr>
          <w:id w:val="1986811824"/>
          <w:citation/>
        </w:sdtPr>
        <w:sdtContent>
          <w:r w:rsidR="00F602AE">
            <w:rPr>
              <w:rFonts w:ascii="Arial" w:eastAsia="Calibri" w:hAnsi="Arial" w:cs="Arial"/>
              <w:noProof/>
              <w:sz w:val="24"/>
              <w:szCs w:val="24"/>
              <w:lang w:val="en-US"/>
            </w:rPr>
            <w:fldChar w:fldCharType="begin"/>
          </w:r>
          <w:r w:rsidR="00F602AE">
            <w:rPr>
              <w:rFonts w:ascii="Arial" w:eastAsia="Calibri" w:hAnsi="Arial" w:cs="Arial"/>
              <w:noProof/>
              <w:sz w:val="24"/>
              <w:szCs w:val="24"/>
              <w:lang w:val="en-US"/>
            </w:rPr>
            <w:instrText xml:space="preserve"> CITATION RHH21 \l 1033 </w:instrText>
          </w:r>
          <w:r w:rsidR="00F602AE">
            <w:rPr>
              <w:rFonts w:ascii="Arial" w:eastAsia="Calibri" w:hAnsi="Arial" w:cs="Arial"/>
              <w:noProof/>
              <w:sz w:val="24"/>
              <w:szCs w:val="24"/>
              <w:lang w:val="en-US"/>
            </w:rPr>
            <w:fldChar w:fldCharType="separate"/>
          </w:r>
          <w:r w:rsidR="00F602AE" w:rsidRPr="00F602AE">
            <w:rPr>
              <w:rFonts w:ascii="Arial" w:eastAsia="Calibri" w:hAnsi="Arial" w:cs="Arial"/>
              <w:noProof/>
              <w:sz w:val="24"/>
              <w:szCs w:val="24"/>
              <w:lang w:val="en-US"/>
            </w:rPr>
            <w:t>(Wulan, 2021)</w:t>
          </w:r>
          <w:r w:rsidR="00F602AE">
            <w:rPr>
              <w:rFonts w:ascii="Arial" w:eastAsia="Calibri" w:hAnsi="Arial" w:cs="Arial"/>
              <w:noProof/>
              <w:sz w:val="24"/>
              <w:szCs w:val="24"/>
              <w:lang w:val="en-US"/>
            </w:rPr>
            <w:fldChar w:fldCharType="end"/>
          </w:r>
        </w:sdtContent>
      </w:sdt>
      <w:r w:rsidR="00F602AE">
        <w:rPr>
          <w:rFonts w:ascii="Arial" w:eastAsia="Calibri" w:hAnsi="Arial" w:cs="Arial"/>
          <w:noProof/>
          <w:sz w:val="24"/>
          <w:szCs w:val="24"/>
          <w:lang w:val="en-US"/>
        </w:rPr>
        <w:t>.</w:t>
      </w:r>
    </w:p>
    <w:p w14:paraId="2EB3B91B" w14:textId="77777777" w:rsidR="00B21FE7" w:rsidRDefault="00222D47" w:rsidP="00165BAC">
      <w:pPr>
        <w:pBdr>
          <w:top w:val="nil"/>
          <w:left w:val="nil"/>
          <w:bottom w:val="nil"/>
          <w:right w:val="nil"/>
          <w:between w:val="nil"/>
        </w:pBdr>
        <w:suppressAutoHyphens w:val="0"/>
        <w:spacing w:after="200" w:line="360" w:lineRule="auto"/>
        <w:ind w:leftChars="0" w:left="0" w:firstLineChars="0" w:firstLine="0"/>
        <w:jc w:val="both"/>
        <w:textDirection w:val="lrTb"/>
        <w:textAlignment w:val="auto"/>
        <w:outlineLvl w:val="9"/>
        <w:rPr>
          <w:rFonts w:ascii="Arial" w:eastAsia="Calibri" w:hAnsi="Arial" w:cs="Arial"/>
          <w:noProof/>
          <w:sz w:val="24"/>
          <w:szCs w:val="24"/>
          <w:lang w:val="en-US"/>
        </w:rPr>
      </w:pPr>
      <w:r>
        <w:rPr>
          <w:rFonts w:ascii="Arial" w:eastAsia="Calibri" w:hAnsi="Arial" w:cs="Arial"/>
          <w:noProof/>
          <w:sz w:val="24"/>
          <w:szCs w:val="24"/>
          <w:lang w:val="en-US"/>
        </w:rPr>
        <w:t>T</w:t>
      </w:r>
      <w:r w:rsidR="00C90FFF">
        <w:rPr>
          <w:rFonts w:ascii="Arial" w:eastAsia="Calibri" w:hAnsi="Arial" w:cs="Arial"/>
          <w:noProof/>
          <w:sz w:val="24"/>
          <w:szCs w:val="24"/>
          <w:lang w:val="en-US"/>
        </w:rPr>
        <w:t xml:space="preserve">eori Representasi Media massa Stuart Hall berargumen bahwa di dalam teks media, seringkali tidak ada representasi sebenarnya dari peristiwa, orang, tempat, atau sejarah. Karena makna apa pun dapat diberikan di media, orang-orang dengan kekuatan sosial dan hak istimewa dapat mencoba untuk menyebarkan ideologi dalam teks media, mendorong pesan atau interpretasi pilihan mereka </w:t>
      </w:r>
      <w:sdt>
        <w:sdtPr>
          <w:rPr>
            <w:rFonts w:ascii="Arial" w:eastAsia="Calibri" w:hAnsi="Arial" w:cs="Arial"/>
            <w:noProof/>
            <w:sz w:val="24"/>
            <w:szCs w:val="24"/>
            <w:lang w:val="en-US"/>
          </w:rPr>
          <w:id w:val="933566487"/>
          <w:citation/>
        </w:sdtPr>
        <w:sdtContent>
          <w:r w:rsidR="00C90FFF">
            <w:rPr>
              <w:rFonts w:ascii="Arial" w:eastAsia="Calibri" w:hAnsi="Arial" w:cs="Arial"/>
              <w:noProof/>
              <w:sz w:val="24"/>
              <w:szCs w:val="24"/>
              <w:lang w:val="en-US"/>
            </w:rPr>
            <w:fldChar w:fldCharType="begin"/>
          </w:r>
          <w:r w:rsidR="009C3421">
            <w:rPr>
              <w:rFonts w:ascii="Arial" w:eastAsia="Calibri" w:hAnsi="Arial" w:cs="Arial"/>
              <w:noProof/>
              <w:sz w:val="24"/>
              <w:szCs w:val="24"/>
              <w:lang w:val="en-US"/>
            </w:rPr>
            <w:instrText xml:space="preserve">CITATION Stu97 \l 1033 </w:instrText>
          </w:r>
          <w:r w:rsidR="00C90FFF">
            <w:rPr>
              <w:rFonts w:ascii="Arial" w:eastAsia="Calibri" w:hAnsi="Arial" w:cs="Arial"/>
              <w:noProof/>
              <w:sz w:val="24"/>
              <w:szCs w:val="24"/>
              <w:lang w:val="en-US"/>
            </w:rPr>
            <w:fldChar w:fldCharType="separate"/>
          </w:r>
          <w:r w:rsidR="009C3421" w:rsidRPr="009C3421">
            <w:rPr>
              <w:rFonts w:ascii="Arial" w:eastAsia="Calibri" w:hAnsi="Arial" w:cs="Arial"/>
              <w:noProof/>
              <w:sz w:val="24"/>
              <w:szCs w:val="24"/>
              <w:lang w:val="en-US"/>
            </w:rPr>
            <w:t>(Alamsyah, 2020)</w:t>
          </w:r>
          <w:r w:rsidR="00C90FFF">
            <w:rPr>
              <w:rFonts w:ascii="Arial" w:eastAsia="Calibri" w:hAnsi="Arial" w:cs="Arial"/>
              <w:noProof/>
              <w:sz w:val="24"/>
              <w:szCs w:val="24"/>
              <w:lang w:val="en-US"/>
            </w:rPr>
            <w:fldChar w:fldCharType="end"/>
          </w:r>
        </w:sdtContent>
      </w:sdt>
      <w:r w:rsidR="00C90FFF">
        <w:rPr>
          <w:rFonts w:ascii="Arial" w:eastAsia="Calibri" w:hAnsi="Arial" w:cs="Arial"/>
          <w:noProof/>
          <w:sz w:val="24"/>
          <w:szCs w:val="24"/>
          <w:lang w:val="en-US"/>
        </w:rPr>
        <w:t xml:space="preserve">. </w:t>
      </w:r>
      <w:r w:rsidR="009C3421">
        <w:rPr>
          <w:rFonts w:ascii="Arial" w:eastAsia="Calibri" w:hAnsi="Arial" w:cs="Arial"/>
          <w:noProof/>
          <w:sz w:val="24"/>
          <w:szCs w:val="24"/>
          <w:lang w:val="en-US"/>
        </w:rPr>
        <w:t xml:space="preserve">Dalam jurnal tersebut juga </w:t>
      </w:r>
      <w:r w:rsidR="00C90FFF">
        <w:rPr>
          <w:rFonts w:ascii="Arial" w:eastAsia="Calibri" w:hAnsi="Arial" w:cs="Arial"/>
          <w:noProof/>
          <w:sz w:val="24"/>
          <w:szCs w:val="24"/>
          <w:lang w:val="en-US"/>
        </w:rPr>
        <w:t xml:space="preserve">Hall </w:t>
      </w:r>
      <w:r w:rsidR="009C3421">
        <w:rPr>
          <w:rFonts w:ascii="Arial" w:eastAsia="Calibri" w:hAnsi="Arial" w:cs="Arial"/>
          <w:noProof/>
          <w:sz w:val="24"/>
          <w:szCs w:val="24"/>
          <w:lang w:val="en-US"/>
        </w:rPr>
        <w:t xml:space="preserve">mengatakan bahwa, Hall </w:t>
      </w:r>
      <w:r w:rsidR="00C90FFF">
        <w:rPr>
          <w:rFonts w:ascii="Arial" w:eastAsia="Calibri" w:hAnsi="Arial" w:cs="Arial"/>
          <w:noProof/>
          <w:sz w:val="24"/>
          <w:szCs w:val="24"/>
          <w:lang w:val="en-US"/>
        </w:rPr>
        <w:t xml:space="preserve">menyusun teori penerimaan untuk memeriksa bagaimana pesan media dikodekan dan didekodekan. Produsen media menyandikan pesan ke dalam media </w:t>
      </w:r>
      <w:r w:rsidR="00C90FFF">
        <w:rPr>
          <w:rFonts w:ascii="Arial" w:eastAsia="Calibri" w:hAnsi="Arial" w:cs="Arial"/>
          <w:noProof/>
          <w:sz w:val="24"/>
          <w:szCs w:val="24"/>
          <w:lang w:val="en-US"/>
        </w:rPr>
        <w:lastRenderedPageBreak/>
        <w:t xml:space="preserve">mereka keluarkan, dan pesan-pesan ini, pada gilirannya, diterjemahkan oleh audiens </w:t>
      </w:r>
      <w:sdt>
        <w:sdtPr>
          <w:rPr>
            <w:rFonts w:ascii="Arial" w:eastAsia="Calibri" w:hAnsi="Arial" w:cs="Arial"/>
            <w:noProof/>
            <w:sz w:val="24"/>
            <w:szCs w:val="24"/>
            <w:lang w:val="en-US"/>
          </w:rPr>
          <w:id w:val="1330632568"/>
          <w:citation/>
        </w:sdtPr>
        <w:sdtContent>
          <w:r w:rsidR="00C90FFF">
            <w:rPr>
              <w:rFonts w:ascii="Arial" w:eastAsia="Calibri" w:hAnsi="Arial" w:cs="Arial"/>
              <w:noProof/>
              <w:sz w:val="24"/>
              <w:szCs w:val="24"/>
              <w:lang w:val="en-US"/>
            </w:rPr>
            <w:fldChar w:fldCharType="begin"/>
          </w:r>
          <w:r w:rsidR="009C3421">
            <w:rPr>
              <w:rFonts w:ascii="Arial" w:eastAsia="Calibri" w:hAnsi="Arial" w:cs="Arial"/>
              <w:noProof/>
              <w:sz w:val="24"/>
              <w:szCs w:val="24"/>
              <w:lang w:val="en-US"/>
            </w:rPr>
            <w:instrText xml:space="preserve">CITATION Stu97 \l 1033 </w:instrText>
          </w:r>
          <w:r w:rsidR="00C90FFF">
            <w:rPr>
              <w:rFonts w:ascii="Arial" w:eastAsia="Calibri" w:hAnsi="Arial" w:cs="Arial"/>
              <w:noProof/>
              <w:sz w:val="24"/>
              <w:szCs w:val="24"/>
              <w:lang w:val="en-US"/>
            </w:rPr>
            <w:fldChar w:fldCharType="separate"/>
          </w:r>
          <w:r w:rsidR="009C3421" w:rsidRPr="009C3421">
            <w:rPr>
              <w:rFonts w:ascii="Arial" w:eastAsia="Calibri" w:hAnsi="Arial" w:cs="Arial"/>
              <w:noProof/>
              <w:sz w:val="24"/>
              <w:szCs w:val="24"/>
              <w:lang w:val="en-US"/>
            </w:rPr>
            <w:t>(Alamsyah, 2020)</w:t>
          </w:r>
          <w:r w:rsidR="00C90FFF">
            <w:rPr>
              <w:rFonts w:ascii="Arial" w:eastAsia="Calibri" w:hAnsi="Arial" w:cs="Arial"/>
              <w:noProof/>
              <w:sz w:val="24"/>
              <w:szCs w:val="24"/>
              <w:lang w:val="en-US"/>
            </w:rPr>
            <w:fldChar w:fldCharType="end"/>
          </w:r>
        </w:sdtContent>
      </w:sdt>
      <w:r w:rsidR="00C90FFF">
        <w:rPr>
          <w:rFonts w:ascii="Arial" w:eastAsia="Calibri" w:hAnsi="Arial" w:cs="Arial"/>
          <w:noProof/>
          <w:sz w:val="24"/>
          <w:szCs w:val="24"/>
          <w:lang w:val="en-US"/>
        </w:rPr>
        <w:t xml:space="preserve">. </w:t>
      </w:r>
    </w:p>
    <w:p w14:paraId="545F9F52" w14:textId="77777777" w:rsidR="009D70ED" w:rsidRPr="009D70ED" w:rsidRDefault="00222D47" w:rsidP="00165BAC">
      <w:pPr>
        <w:pBdr>
          <w:top w:val="nil"/>
          <w:left w:val="nil"/>
          <w:bottom w:val="nil"/>
          <w:right w:val="nil"/>
          <w:between w:val="nil"/>
        </w:pBdr>
        <w:suppressAutoHyphens w:val="0"/>
        <w:spacing w:after="200" w:line="360" w:lineRule="auto"/>
        <w:ind w:leftChars="0" w:left="0" w:firstLineChars="0" w:firstLine="0"/>
        <w:jc w:val="both"/>
        <w:textDirection w:val="lrTb"/>
        <w:textAlignment w:val="auto"/>
        <w:outlineLvl w:val="9"/>
        <w:rPr>
          <w:rFonts w:ascii="Arial" w:eastAsia="Calibri" w:hAnsi="Arial" w:cs="Arial"/>
          <w:noProof/>
          <w:sz w:val="24"/>
          <w:szCs w:val="24"/>
          <w:lang w:val="en-US"/>
        </w:rPr>
      </w:pPr>
      <w:r w:rsidRPr="00222D47">
        <w:rPr>
          <w:rFonts w:ascii="Arial" w:eastAsia="Calibri" w:hAnsi="Arial" w:cs="Arial"/>
          <w:noProof/>
          <w:sz w:val="24"/>
          <w:szCs w:val="24"/>
          <w:lang w:val="en-US"/>
        </w:rPr>
        <w:t>Hall menekankan peran wacana dalam membangun makna dalam representasi media. Wacana mengacu pada bahasa, simbol, dan praktik yang digunakan untuk berkomunikasi dan membentuk pengetahuan. Representasi media dipengaruhi oleh wacana dominan yang membingkai dan menyusun pemahaman kita tentang berbagai fenomena sosial. Hall berargumen bahwa representasi ini bukan sekadar refleksi dari realitas, tetapi konstruksi aktif yang mencerminkan dan memperkuat dinamika kekuasaan tertentu</w:t>
      </w:r>
      <w:r>
        <w:rPr>
          <w:rFonts w:ascii="Arial" w:eastAsia="Calibri" w:hAnsi="Arial" w:cs="Arial"/>
          <w:noProof/>
          <w:sz w:val="24"/>
          <w:szCs w:val="24"/>
          <w:lang w:val="en-US"/>
        </w:rPr>
        <w:t xml:space="preserve"> </w:t>
      </w:r>
      <w:sdt>
        <w:sdtPr>
          <w:rPr>
            <w:rFonts w:ascii="Arial" w:eastAsia="Calibri" w:hAnsi="Arial" w:cs="Arial"/>
            <w:noProof/>
            <w:sz w:val="24"/>
            <w:szCs w:val="24"/>
            <w:lang w:val="en-US"/>
          </w:rPr>
          <w:id w:val="-37812803"/>
          <w:citation/>
        </w:sdtPr>
        <w:sdtContent>
          <w:r>
            <w:rPr>
              <w:rFonts w:ascii="Arial" w:eastAsia="Calibri" w:hAnsi="Arial" w:cs="Arial"/>
              <w:noProof/>
              <w:sz w:val="24"/>
              <w:szCs w:val="24"/>
              <w:lang w:val="en-US"/>
            </w:rPr>
            <w:fldChar w:fldCharType="begin"/>
          </w:r>
          <w:r w:rsidR="009C3421">
            <w:rPr>
              <w:rFonts w:ascii="Arial" w:eastAsia="Calibri" w:hAnsi="Arial" w:cs="Arial"/>
              <w:noProof/>
              <w:sz w:val="24"/>
              <w:szCs w:val="24"/>
              <w:lang w:val="en-US"/>
            </w:rPr>
            <w:instrText xml:space="preserve">CITATION Stu97 \l 1033 </w:instrText>
          </w:r>
          <w:r>
            <w:rPr>
              <w:rFonts w:ascii="Arial" w:eastAsia="Calibri" w:hAnsi="Arial" w:cs="Arial"/>
              <w:noProof/>
              <w:sz w:val="24"/>
              <w:szCs w:val="24"/>
              <w:lang w:val="en-US"/>
            </w:rPr>
            <w:fldChar w:fldCharType="separate"/>
          </w:r>
          <w:r w:rsidR="009C3421" w:rsidRPr="009C3421">
            <w:rPr>
              <w:rFonts w:ascii="Arial" w:eastAsia="Calibri" w:hAnsi="Arial" w:cs="Arial"/>
              <w:noProof/>
              <w:sz w:val="24"/>
              <w:szCs w:val="24"/>
              <w:lang w:val="en-US"/>
            </w:rPr>
            <w:t>(Alamsyah, 2020)</w:t>
          </w:r>
          <w:r>
            <w:rPr>
              <w:rFonts w:ascii="Arial" w:eastAsia="Calibri" w:hAnsi="Arial" w:cs="Arial"/>
              <w:noProof/>
              <w:sz w:val="24"/>
              <w:szCs w:val="24"/>
              <w:lang w:val="en-US"/>
            </w:rPr>
            <w:fldChar w:fldCharType="end"/>
          </w:r>
        </w:sdtContent>
      </w:sdt>
      <w:r w:rsidRPr="00222D47">
        <w:rPr>
          <w:rFonts w:ascii="Arial" w:eastAsia="Calibri" w:hAnsi="Arial" w:cs="Arial"/>
          <w:noProof/>
          <w:sz w:val="24"/>
          <w:szCs w:val="24"/>
          <w:lang w:val="en-US"/>
        </w:rPr>
        <w:t>.</w:t>
      </w:r>
    </w:p>
    <w:p w14:paraId="736FEB45" w14:textId="77777777" w:rsidR="003317CD" w:rsidRPr="00F0045F" w:rsidRDefault="003317CD" w:rsidP="003317CD">
      <w:pPr>
        <w:pStyle w:val="ListParagraph"/>
        <w:numPr>
          <w:ilvl w:val="0"/>
          <w:numId w:val="4"/>
        </w:numPr>
        <w:pBdr>
          <w:top w:val="nil"/>
          <w:left w:val="nil"/>
          <w:bottom w:val="nil"/>
          <w:right w:val="nil"/>
          <w:between w:val="nil"/>
        </w:pBdr>
        <w:suppressAutoHyphens w:val="0"/>
        <w:spacing w:after="200" w:line="360" w:lineRule="auto"/>
        <w:ind w:leftChars="0" w:firstLineChars="0"/>
        <w:jc w:val="both"/>
        <w:textDirection w:val="lrTb"/>
        <w:textAlignment w:val="auto"/>
        <w:outlineLvl w:val="9"/>
        <w:rPr>
          <w:rFonts w:ascii="Arial" w:eastAsia="Calibri" w:hAnsi="Arial" w:cs="Arial"/>
          <w:noProof/>
          <w:sz w:val="24"/>
          <w:szCs w:val="24"/>
          <w:lang w:val="id-ID"/>
        </w:rPr>
      </w:pPr>
      <w:r w:rsidRPr="00F0045F">
        <w:rPr>
          <w:rFonts w:ascii="Arial" w:eastAsia="Calibri" w:hAnsi="Arial" w:cs="Arial"/>
          <w:noProof/>
          <w:sz w:val="24"/>
          <w:szCs w:val="24"/>
          <w:lang w:val="id-ID"/>
        </w:rPr>
        <w:t>Framing</w:t>
      </w:r>
    </w:p>
    <w:p w14:paraId="27A1B825" w14:textId="77777777" w:rsidR="003206E8" w:rsidRPr="003206E8" w:rsidRDefault="003206E8" w:rsidP="00165BAC">
      <w:pPr>
        <w:pBdr>
          <w:top w:val="nil"/>
          <w:left w:val="nil"/>
          <w:bottom w:val="nil"/>
          <w:right w:val="nil"/>
          <w:between w:val="nil"/>
        </w:pBdr>
        <w:spacing w:before="240" w:line="360" w:lineRule="auto"/>
        <w:ind w:leftChars="0" w:left="0" w:firstLineChars="0" w:firstLine="0"/>
        <w:jc w:val="both"/>
        <w:rPr>
          <w:rFonts w:ascii="Arial" w:hAnsi="Arial" w:cs="Arial"/>
          <w:noProof/>
          <w:sz w:val="24"/>
          <w:szCs w:val="24"/>
          <w:lang w:val="en-US"/>
        </w:rPr>
      </w:pPr>
      <w:r w:rsidRPr="003206E8">
        <w:rPr>
          <w:rFonts w:ascii="Arial" w:hAnsi="Arial" w:cs="Arial"/>
          <w:noProof/>
          <w:sz w:val="24"/>
          <w:szCs w:val="24"/>
          <w:lang w:val="en-US"/>
        </w:rPr>
        <w:t xml:space="preserve">Dalam </w:t>
      </w:r>
      <w:r w:rsidRPr="000E22A5">
        <w:rPr>
          <w:rFonts w:ascii="Arial" w:hAnsi="Arial" w:cs="Arial"/>
          <w:i/>
          <w:noProof/>
          <w:sz w:val="24"/>
          <w:szCs w:val="24"/>
          <w:lang w:val="en-US"/>
        </w:rPr>
        <w:t>Encyclopedia of communication theory</w:t>
      </w:r>
      <w:r w:rsidRPr="003206E8">
        <w:rPr>
          <w:rFonts w:ascii="Arial" w:hAnsi="Arial" w:cs="Arial"/>
          <w:noProof/>
          <w:sz w:val="24"/>
          <w:szCs w:val="24"/>
          <w:lang w:val="en-US"/>
        </w:rPr>
        <w:t xml:space="preserve"> yang ditulis oleh Littlejohn, teori framing memiliki tujuan untuk mengidentifikasi skema di mana individu melihat dunia. </w:t>
      </w:r>
      <w:r w:rsidR="000E22A5" w:rsidRPr="000E22A5">
        <w:rPr>
          <w:rFonts w:ascii="Arial" w:hAnsi="Arial" w:cs="Arial"/>
          <w:noProof/>
          <w:sz w:val="24"/>
          <w:szCs w:val="24"/>
          <w:lang w:val="en-US"/>
        </w:rPr>
        <w:t>Teori framing sering diasosiasikan dengan sosiolog Erving Goffman, yang berpendapat bahwa desain interpretatif merupakan elemen kunci dari sistem kepercayaan budaya.</w:t>
      </w:r>
      <w:r w:rsidR="000E22A5">
        <w:rPr>
          <w:rFonts w:ascii="Arial" w:hAnsi="Arial" w:cs="Arial"/>
          <w:noProof/>
          <w:sz w:val="24"/>
          <w:szCs w:val="24"/>
          <w:lang w:val="en-US"/>
        </w:rPr>
        <w:t xml:space="preserve"> </w:t>
      </w:r>
      <w:r w:rsidRPr="003206E8">
        <w:rPr>
          <w:rFonts w:ascii="Arial" w:hAnsi="Arial" w:cs="Arial"/>
          <w:noProof/>
          <w:sz w:val="24"/>
          <w:szCs w:val="24"/>
          <w:lang w:val="en-US"/>
        </w:rPr>
        <w:t>Goffman menyebut desain interpretatif ini sebagai bing</w:t>
      </w:r>
      <w:r w:rsidR="00B21FE7">
        <w:rPr>
          <w:rFonts w:ascii="Arial" w:hAnsi="Arial" w:cs="Arial"/>
          <w:noProof/>
          <w:sz w:val="24"/>
          <w:szCs w:val="24"/>
          <w:lang w:val="en-US"/>
        </w:rPr>
        <w:t>kai</w:t>
      </w:r>
      <w:r w:rsidRPr="003206E8">
        <w:rPr>
          <w:rFonts w:ascii="Arial" w:hAnsi="Arial" w:cs="Arial"/>
          <w:noProof/>
          <w:sz w:val="24"/>
          <w:szCs w:val="24"/>
          <w:lang w:val="en-US"/>
        </w:rPr>
        <w:t xml:space="preserve"> yang digunakan dalam pengalaman sehari-hari untuk me</w:t>
      </w:r>
      <w:r>
        <w:rPr>
          <w:rFonts w:ascii="Arial" w:hAnsi="Arial" w:cs="Arial"/>
          <w:noProof/>
          <w:sz w:val="24"/>
          <w:szCs w:val="24"/>
          <w:lang w:val="en-US"/>
        </w:rPr>
        <w:t xml:space="preserve">mahami dunia </w:t>
      </w:r>
      <w:sdt>
        <w:sdtPr>
          <w:rPr>
            <w:rFonts w:ascii="Arial" w:hAnsi="Arial" w:cs="Arial"/>
            <w:noProof/>
            <w:sz w:val="24"/>
            <w:szCs w:val="24"/>
            <w:lang w:val="en-US"/>
          </w:rPr>
          <w:id w:val="1694806259"/>
          <w:citation/>
        </w:sdtPr>
        <w:sdtContent>
          <w:r>
            <w:rPr>
              <w:rFonts w:ascii="Arial" w:hAnsi="Arial" w:cs="Arial"/>
              <w:noProof/>
              <w:sz w:val="24"/>
              <w:szCs w:val="24"/>
              <w:lang w:val="en-US"/>
            </w:rPr>
            <w:fldChar w:fldCharType="begin"/>
          </w:r>
          <w:r>
            <w:rPr>
              <w:rFonts w:ascii="Arial" w:hAnsi="Arial" w:cs="Arial"/>
              <w:noProof/>
              <w:sz w:val="24"/>
              <w:szCs w:val="24"/>
              <w:lang w:val="en-US"/>
            </w:rPr>
            <w:instrText xml:space="preserve">CITATION Lit09 \l 1033 </w:instrText>
          </w:r>
          <w:r>
            <w:rPr>
              <w:rFonts w:ascii="Arial" w:hAnsi="Arial" w:cs="Arial"/>
              <w:noProof/>
              <w:sz w:val="24"/>
              <w:szCs w:val="24"/>
              <w:lang w:val="en-US"/>
            </w:rPr>
            <w:fldChar w:fldCharType="separate"/>
          </w:r>
          <w:r w:rsidRPr="009C3421">
            <w:rPr>
              <w:rFonts w:ascii="Arial" w:hAnsi="Arial" w:cs="Arial"/>
              <w:noProof/>
              <w:sz w:val="24"/>
              <w:szCs w:val="24"/>
              <w:lang w:val="en-US"/>
            </w:rPr>
            <w:t>(Littlejohn, 2014)</w:t>
          </w:r>
          <w:r>
            <w:rPr>
              <w:rFonts w:ascii="Arial" w:hAnsi="Arial" w:cs="Arial"/>
              <w:noProof/>
              <w:sz w:val="24"/>
              <w:szCs w:val="24"/>
              <w:lang w:val="en-US"/>
            </w:rPr>
            <w:fldChar w:fldCharType="end"/>
          </w:r>
        </w:sdtContent>
      </w:sdt>
      <w:r w:rsidRPr="00F0045F">
        <w:rPr>
          <w:rFonts w:ascii="Arial" w:hAnsi="Arial" w:cs="Arial"/>
          <w:noProof/>
          <w:sz w:val="24"/>
          <w:szCs w:val="24"/>
          <w:lang w:val="id-ID"/>
        </w:rPr>
        <w:t>.</w:t>
      </w:r>
      <w:r w:rsidR="00186635">
        <w:rPr>
          <w:rFonts w:ascii="Arial" w:hAnsi="Arial" w:cs="Arial"/>
          <w:noProof/>
          <w:sz w:val="24"/>
          <w:szCs w:val="24"/>
          <w:lang w:val="en-US"/>
        </w:rPr>
        <w:t xml:space="preserve"> </w:t>
      </w:r>
      <w:r w:rsidR="00186635" w:rsidRPr="00186635">
        <w:rPr>
          <w:rFonts w:ascii="Arial" w:hAnsi="Arial" w:cs="Arial"/>
          <w:noProof/>
          <w:sz w:val="24"/>
          <w:szCs w:val="24"/>
          <w:lang w:val="en-US"/>
        </w:rPr>
        <w:t xml:space="preserve">Framing berperan dalam mengurangi kompleksitas informasi dan juga berfungsi sebagai proses interaktif; bingkai membantu dalam penafsiran dan rekonstruksi realitas. Konsep kerangka Goffman berasal dari akar konseptual fenomenologi, yaitu pendekatan filosofis yang berpendapat bahwa makna dunia dipahami oleh individu berdasarkan keyakinan, pengalaman, dan pengetahuan mereka </w:t>
      </w:r>
      <w:r w:rsidR="00186635">
        <w:rPr>
          <w:rFonts w:ascii="Arial" w:hAnsi="Arial" w:cs="Arial"/>
          <w:noProof/>
          <w:sz w:val="24"/>
          <w:szCs w:val="24"/>
          <w:lang w:val="en-US"/>
        </w:rPr>
        <w:t>tentang dunia yang mereka alami</w:t>
      </w:r>
      <w:r>
        <w:rPr>
          <w:rFonts w:ascii="Arial" w:hAnsi="Arial" w:cs="Arial"/>
          <w:noProof/>
          <w:sz w:val="24"/>
          <w:szCs w:val="24"/>
          <w:lang w:val="en-US"/>
        </w:rPr>
        <w:t xml:space="preserve"> </w:t>
      </w:r>
      <w:sdt>
        <w:sdtPr>
          <w:rPr>
            <w:rFonts w:ascii="Arial" w:hAnsi="Arial" w:cs="Arial"/>
            <w:noProof/>
            <w:sz w:val="24"/>
            <w:szCs w:val="24"/>
            <w:lang w:val="en-US"/>
          </w:rPr>
          <w:id w:val="1933246523"/>
          <w:citation/>
        </w:sdtPr>
        <w:sdtContent>
          <w:r>
            <w:rPr>
              <w:rFonts w:ascii="Arial" w:hAnsi="Arial" w:cs="Arial"/>
              <w:noProof/>
              <w:sz w:val="24"/>
              <w:szCs w:val="24"/>
              <w:lang w:val="en-US"/>
            </w:rPr>
            <w:fldChar w:fldCharType="begin"/>
          </w:r>
          <w:r>
            <w:rPr>
              <w:rFonts w:ascii="Arial" w:hAnsi="Arial" w:cs="Arial"/>
              <w:noProof/>
              <w:sz w:val="24"/>
              <w:szCs w:val="24"/>
              <w:lang w:val="en-US"/>
            </w:rPr>
            <w:instrText xml:space="preserve">CITATION Lit09 \l 1033 </w:instrText>
          </w:r>
          <w:r>
            <w:rPr>
              <w:rFonts w:ascii="Arial" w:hAnsi="Arial" w:cs="Arial"/>
              <w:noProof/>
              <w:sz w:val="24"/>
              <w:szCs w:val="24"/>
              <w:lang w:val="en-US"/>
            </w:rPr>
            <w:fldChar w:fldCharType="separate"/>
          </w:r>
          <w:r w:rsidRPr="009C3421">
            <w:rPr>
              <w:rFonts w:ascii="Arial" w:hAnsi="Arial" w:cs="Arial"/>
              <w:noProof/>
              <w:sz w:val="24"/>
              <w:szCs w:val="24"/>
              <w:lang w:val="en-US"/>
            </w:rPr>
            <w:t>(Littlejohn, 2014)</w:t>
          </w:r>
          <w:r>
            <w:rPr>
              <w:rFonts w:ascii="Arial" w:hAnsi="Arial" w:cs="Arial"/>
              <w:noProof/>
              <w:sz w:val="24"/>
              <w:szCs w:val="24"/>
              <w:lang w:val="en-US"/>
            </w:rPr>
            <w:fldChar w:fldCharType="end"/>
          </w:r>
        </w:sdtContent>
      </w:sdt>
      <w:r w:rsidRPr="00F0045F">
        <w:rPr>
          <w:rFonts w:ascii="Arial" w:hAnsi="Arial" w:cs="Arial"/>
          <w:noProof/>
          <w:sz w:val="24"/>
          <w:szCs w:val="24"/>
          <w:lang w:val="id-ID"/>
        </w:rPr>
        <w:t>.</w:t>
      </w:r>
    </w:p>
    <w:p w14:paraId="02222382" w14:textId="77777777" w:rsidR="003317CD" w:rsidRPr="005E303E" w:rsidRDefault="003206E8" w:rsidP="002A6BE3">
      <w:pPr>
        <w:pBdr>
          <w:top w:val="nil"/>
          <w:left w:val="nil"/>
          <w:bottom w:val="nil"/>
          <w:right w:val="nil"/>
          <w:between w:val="nil"/>
        </w:pBdr>
        <w:spacing w:before="240" w:line="360" w:lineRule="auto"/>
        <w:ind w:leftChars="0" w:left="0" w:firstLineChars="0" w:firstLine="0"/>
        <w:jc w:val="both"/>
        <w:rPr>
          <w:rFonts w:ascii="Arial" w:hAnsi="Arial" w:cs="Arial"/>
          <w:noProof/>
          <w:sz w:val="24"/>
          <w:szCs w:val="24"/>
          <w:lang w:val="en-US"/>
        </w:rPr>
      </w:pPr>
      <w:r w:rsidRPr="003206E8">
        <w:rPr>
          <w:rFonts w:ascii="Arial" w:hAnsi="Arial" w:cs="Arial"/>
          <w:noProof/>
          <w:sz w:val="24"/>
          <w:szCs w:val="24"/>
          <w:lang w:val="en-US"/>
        </w:rPr>
        <w:t>Robert N. Entman adalah salah satu tokoh yang mengemukakan konsep model pembingkaian (</w:t>
      </w:r>
      <w:r w:rsidRPr="003206E8">
        <w:rPr>
          <w:rFonts w:ascii="Arial" w:hAnsi="Arial" w:cs="Arial"/>
          <w:i/>
          <w:noProof/>
          <w:sz w:val="24"/>
          <w:szCs w:val="24"/>
          <w:lang w:val="en-US"/>
        </w:rPr>
        <w:t>framing</w:t>
      </w:r>
      <w:r w:rsidRPr="003206E8">
        <w:rPr>
          <w:rFonts w:ascii="Arial" w:hAnsi="Arial" w:cs="Arial"/>
          <w:noProof/>
          <w:sz w:val="24"/>
          <w:szCs w:val="24"/>
          <w:lang w:val="en-US"/>
        </w:rPr>
        <w:t xml:space="preserve">), di mana ia menyatakan dalam tulisannya bahwa pembingkaian secara konsisten memberikan cara untuk menggambarkan kekuatan teks yang berkomunikasi. </w:t>
      </w:r>
      <w:r w:rsidR="00A030DA">
        <w:rPr>
          <w:rFonts w:ascii="Arial" w:hAnsi="Arial" w:cs="Arial"/>
          <w:noProof/>
          <w:sz w:val="24"/>
          <w:szCs w:val="24"/>
          <w:lang w:val="en-US"/>
        </w:rPr>
        <w:t xml:space="preserve">Analisis pada proses framing tersebut bertindak dalam menerangkan bagaimana proses komunikasi itu diberikan dari transfer informasi seperti pada berita, pidato, atau ucapan </w:t>
      </w:r>
      <w:sdt>
        <w:sdtPr>
          <w:rPr>
            <w:rFonts w:ascii="Arial" w:hAnsi="Arial" w:cs="Arial"/>
            <w:noProof/>
            <w:sz w:val="24"/>
            <w:szCs w:val="24"/>
            <w:lang w:val="en-US"/>
          </w:rPr>
          <w:id w:val="-1364122432"/>
          <w:citation/>
        </w:sdtPr>
        <w:sdtContent>
          <w:r>
            <w:rPr>
              <w:rFonts w:ascii="Arial" w:hAnsi="Arial" w:cs="Arial"/>
              <w:noProof/>
              <w:sz w:val="24"/>
              <w:szCs w:val="24"/>
              <w:lang w:val="en-US"/>
            </w:rPr>
            <w:fldChar w:fldCharType="begin"/>
          </w:r>
          <w:r>
            <w:rPr>
              <w:rFonts w:ascii="Arial" w:hAnsi="Arial" w:cs="Arial"/>
              <w:noProof/>
              <w:sz w:val="24"/>
              <w:szCs w:val="24"/>
              <w:lang w:val="en-US"/>
            </w:rPr>
            <w:instrText xml:space="preserve">CITATION Rob931 \p 50 \y  \t  \l 1033 </w:instrText>
          </w:r>
          <w:r>
            <w:rPr>
              <w:rFonts w:ascii="Arial" w:hAnsi="Arial" w:cs="Arial"/>
              <w:noProof/>
              <w:sz w:val="24"/>
              <w:szCs w:val="24"/>
              <w:lang w:val="en-US"/>
            </w:rPr>
            <w:fldChar w:fldCharType="separate"/>
          </w:r>
          <w:r w:rsidRPr="00276DF8">
            <w:rPr>
              <w:rFonts w:ascii="Arial" w:hAnsi="Arial" w:cs="Arial"/>
              <w:noProof/>
              <w:sz w:val="24"/>
              <w:szCs w:val="24"/>
              <w:lang w:val="en-US"/>
            </w:rPr>
            <w:t>(Entman, p. 50)</w:t>
          </w:r>
          <w:r>
            <w:rPr>
              <w:rFonts w:ascii="Arial" w:hAnsi="Arial" w:cs="Arial"/>
              <w:noProof/>
              <w:sz w:val="24"/>
              <w:szCs w:val="24"/>
              <w:lang w:val="en-US"/>
            </w:rPr>
            <w:fldChar w:fldCharType="end"/>
          </w:r>
        </w:sdtContent>
      </w:sdt>
      <w:r w:rsidRPr="00F0045F">
        <w:rPr>
          <w:rFonts w:ascii="Arial" w:hAnsi="Arial" w:cs="Arial"/>
          <w:noProof/>
          <w:sz w:val="24"/>
          <w:szCs w:val="24"/>
          <w:lang w:val="id-ID"/>
        </w:rPr>
        <w:t>.</w:t>
      </w:r>
      <w:r w:rsidR="008003BE">
        <w:rPr>
          <w:rFonts w:ascii="Arial" w:hAnsi="Arial" w:cs="Arial"/>
          <w:noProof/>
          <w:sz w:val="24"/>
          <w:szCs w:val="24"/>
          <w:lang w:val="en-US"/>
        </w:rPr>
        <w:t xml:space="preserve"> </w:t>
      </w:r>
      <w:r w:rsidR="003317CD" w:rsidRPr="00F0045F">
        <w:rPr>
          <w:rFonts w:ascii="Arial" w:hAnsi="Arial" w:cs="Arial"/>
          <w:noProof/>
          <w:sz w:val="24"/>
          <w:szCs w:val="24"/>
          <w:lang w:val="id-ID"/>
        </w:rPr>
        <w:t xml:space="preserve">Dalam artikel tersebut, Entman mengatakan bahwa Framing </w:t>
      </w:r>
      <w:r w:rsidR="00A030DA">
        <w:rPr>
          <w:rFonts w:ascii="Arial" w:hAnsi="Arial" w:cs="Arial"/>
          <w:noProof/>
          <w:sz w:val="24"/>
          <w:szCs w:val="24"/>
          <w:lang w:val="id-ID"/>
        </w:rPr>
        <w:t xml:space="preserve">pada dasarnya melibatkan </w:t>
      </w:r>
      <w:r w:rsidR="00A030DA" w:rsidRPr="00A030DA">
        <w:rPr>
          <w:rFonts w:ascii="Arial" w:hAnsi="Arial" w:cs="Arial"/>
          <w:i/>
          <w:noProof/>
          <w:sz w:val="24"/>
          <w:szCs w:val="24"/>
          <w:lang w:val="id-ID"/>
        </w:rPr>
        <w:t>sele</w:t>
      </w:r>
      <w:r w:rsidR="00A030DA" w:rsidRPr="00A030DA">
        <w:rPr>
          <w:rFonts w:ascii="Arial" w:hAnsi="Arial" w:cs="Arial"/>
          <w:i/>
          <w:noProof/>
          <w:sz w:val="24"/>
          <w:szCs w:val="24"/>
          <w:lang w:val="en-US"/>
        </w:rPr>
        <w:t>ction</w:t>
      </w:r>
      <w:r w:rsidR="003317CD" w:rsidRPr="00F0045F">
        <w:rPr>
          <w:rFonts w:ascii="Arial" w:hAnsi="Arial" w:cs="Arial"/>
          <w:noProof/>
          <w:sz w:val="24"/>
          <w:szCs w:val="24"/>
          <w:lang w:val="id-ID"/>
        </w:rPr>
        <w:t xml:space="preserve"> dan </w:t>
      </w:r>
      <w:r w:rsidR="003317CD" w:rsidRPr="00A030DA">
        <w:rPr>
          <w:rFonts w:ascii="Arial" w:hAnsi="Arial" w:cs="Arial"/>
          <w:i/>
          <w:noProof/>
          <w:sz w:val="24"/>
          <w:szCs w:val="24"/>
          <w:lang w:val="id-ID"/>
        </w:rPr>
        <w:t>salience</w:t>
      </w:r>
      <w:r w:rsidR="003317CD" w:rsidRPr="00F0045F">
        <w:rPr>
          <w:rFonts w:ascii="Arial" w:hAnsi="Arial" w:cs="Arial"/>
          <w:noProof/>
          <w:sz w:val="24"/>
          <w:szCs w:val="24"/>
          <w:lang w:val="id-ID"/>
        </w:rPr>
        <w:t xml:space="preserve">. </w:t>
      </w:r>
      <w:r w:rsidR="00186635" w:rsidRPr="00186635">
        <w:rPr>
          <w:rFonts w:ascii="Arial" w:hAnsi="Arial" w:cs="Arial"/>
          <w:noProof/>
          <w:sz w:val="24"/>
          <w:szCs w:val="24"/>
          <w:lang w:val="id-ID"/>
        </w:rPr>
        <w:t xml:space="preserve">Proses framing melibatkan pemilihan aspek-aspek tertentu dari realitas untuk menonjolkan mereka dalam teks yang disampaikan, dengan maksud untuk mempromosikan definisi masalah tertentu, </w:t>
      </w:r>
      <w:r w:rsidR="000E22A5" w:rsidRPr="00186635">
        <w:rPr>
          <w:rFonts w:ascii="Arial" w:hAnsi="Arial" w:cs="Arial"/>
          <w:noProof/>
          <w:sz w:val="24"/>
          <w:szCs w:val="24"/>
          <w:lang w:val="id-ID"/>
        </w:rPr>
        <w:t xml:space="preserve">rekomendasi penyelesaian </w:t>
      </w:r>
      <w:r w:rsidR="000E22A5">
        <w:rPr>
          <w:rFonts w:ascii="Arial" w:hAnsi="Arial" w:cs="Arial"/>
          <w:noProof/>
          <w:sz w:val="24"/>
          <w:szCs w:val="24"/>
          <w:lang w:val="id-ID"/>
        </w:rPr>
        <w:t xml:space="preserve">terkait hal-hal yang dijelaskan, </w:t>
      </w:r>
      <w:r w:rsidR="00186635" w:rsidRPr="00186635">
        <w:rPr>
          <w:rFonts w:ascii="Arial" w:hAnsi="Arial" w:cs="Arial"/>
          <w:noProof/>
          <w:sz w:val="24"/>
          <w:szCs w:val="24"/>
          <w:lang w:val="id-ID"/>
        </w:rPr>
        <w:t xml:space="preserve">interpretasi kausal, </w:t>
      </w:r>
      <w:r w:rsidR="000E22A5">
        <w:rPr>
          <w:rFonts w:ascii="Arial" w:hAnsi="Arial" w:cs="Arial"/>
          <w:noProof/>
          <w:sz w:val="24"/>
          <w:szCs w:val="24"/>
          <w:lang w:val="en-US"/>
        </w:rPr>
        <w:t xml:space="preserve">dan </w:t>
      </w:r>
      <w:r w:rsidR="000E22A5">
        <w:rPr>
          <w:rFonts w:ascii="Arial" w:hAnsi="Arial" w:cs="Arial"/>
          <w:noProof/>
          <w:sz w:val="24"/>
          <w:szCs w:val="24"/>
          <w:lang w:val="id-ID"/>
        </w:rPr>
        <w:t>evaluasi moral</w:t>
      </w:r>
      <w:r w:rsidR="000E22A5">
        <w:rPr>
          <w:rFonts w:ascii="Arial" w:hAnsi="Arial" w:cs="Arial"/>
          <w:noProof/>
          <w:sz w:val="24"/>
          <w:szCs w:val="24"/>
          <w:lang w:val="en-US"/>
        </w:rPr>
        <w:t>.</w:t>
      </w:r>
      <w:r w:rsidR="00186635" w:rsidRPr="00186635">
        <w:rPr>
          <w:rFonts w:ascii="Arial" w:hAnsi="Arial" w:cs="Arial"/>
          <w:noProof/>
          <w:sz w:val="24"/>
          <w:szCs w:val="24"/>
          <w:lang w:val="id-ID"/>
        </w:rPr>
        <w:t xml:space="preserve"> </w:t>
      </w:r>
      <w:sdt>
        <w:sdtPr>
          <w:rPr>
            <w:rFonts w:ascii="Arial" w:hAnsi="Arial" w:cs="Arial"/>
            <w:noProof/>
            <w:sz w:val="24"/>
            <w:szCs w:val="24"/>
            <w:lang w:val="en-US"/>
          </w:rPr>
          <w:id w:val="541947149"/>
          <w:citation/>
        </w:sdtPr>
        <w:sdtContent>
          <w:r w:rsidR="005E303E">
            <w:rPr>
              <w:rFonts w:ascii="Arial" w:hAnsi="Arial" w:cs="Arial"/>
              <w:noProof/>
              <w:sz w:val="24"/>
              <w:szCs w:val="24"/>
              <w:lang w:val="en-US"/>
            </w:rPr>
            <w:fldChar w:fldCharType="begin"/>
          </w:r>
          <w:r w:rsidR="00327D49">
            <w:rPr>
              <w:rFonts w:ascii="Arial" w:hAnsi="Arial" w:cs="Arial"/>
              <w:noProof/>
              <w:sz w:val="24"/>
              <w:szCs w:val="24"/>
              <w:lang w:val="en-US"/>
            </w:rPr>
            <w:instrText xml:space="preserve">CITATION Rob93 \t  \l 1033 </w:instrText>
          </w:r>
          <w:r w:rsidR="005E303E">
            <w:rPr>
              <w:rFonts w:ascii="Arial" w:hAnsi="Arial" w:cs="Arial"/>
              <w:noProof/>
              <w:sz w:val="24"/>
              <w:szCs w:val="24"/>
              <w:lang w:val="en-US"/>
            </w:rPr>
            <w:fldChar w:fldCharType="separate"/>
          </w:r>
          <w:r w:rsidR="00327D49" w:rsidRPr="00327D49">
            <w:rPr>
              <w:rFonts w:ascii="Arial" w:hAnsi="Arial" w:cs="Arial"/>
              <w:noProof/>
              <w:sz w:val="24"/>
              <w:szCs w:val="24"/>
              <w:lang w:val="en-US"/>
            </w:rPr>
            <w:t>(Damayanti, 2016)</w:t>
          </w:r>
          <w:r w:rsidR="005E303E">
            <w:rPr>
              <w:rFonts w:ascii="Arial" w:hAnsi="Arial" w:cs="Arial"/>
              <w:noProof/>
              <w:sz w:val="24"/>
              <w:szCs w:val="24"/>
              <w:lang w:val="en-US"/>
            </w:rPr>
            <w:fldChar w:fldCharType="end"/>
          </w:r>
        </w:sdtContent>
      </w:sdt>
      <w:r w:rsidR="003317CD" w:rsidRPr="00F0045F">
        <w:rPr>
          <w:rFonts w:ascii="Arial" w:hAnsi="Arial" w:cs="Arial"/>
          <w:noProof/>
          <w:sz w:val="24"/>
          <w:szCs w:val="24"/>
          <w:lang w:val="id-ID"/>
        </w:rPr>
        <w:t xml:space="preserve">. </w:t>
      </w:r>
      <w:r w:rsidR="00CB254E">
        <w:rPr>
          <w:rFonts w:ascii="Arial" w:hAnsi="Arial" w:cs="Arial"/>
          <w:i/>
          <w:noProof/>
          <w:sz w:val="24"/>
          <w:szCs w:val="24"/>
          <w:lang w:val="en-US"/>
        </w:rPr>
        <w:t xml:space="preserve">Framing </w:t>
      </w:r>
      <w:r w:rsidR="003317CD" w:rsidRPr="00F0045F">
        <w:rPr>
          <w:rFonts w:ascii="Arial" w:hAnsi="Arial" w:cs="Arial"/>
          <w:noProof/>
          <w:sz w:val="24"/>
          <w:szCs w:val="24"/>
          <w:lang w:val="id-ID"/>
        </w:rPr>
        <w:t xml:space="preserve">menyoroti </w:t>
      </w:r>
      <w:proofErr w:type="spellStart"/>
      <w:r w:rsidR="00CB254E" w:rsidRPr="00CB254E">
        <w:rPr>
          <w:rFonts w:ascii="Arial" w:hAnsi="Arial" w:cs="Arial"/>
          <w:sz w:val="24"/>
        </w:rPr>
        <w:t>beberapa</w:t>
      </w:r>
      <w:proofErr w:type="spellEnd"/>
      <w:r w:rsidR="00CB254E" w:rsidRPr="00CB254E">
        <w:rPr>
          <w:rFonts w:ascii="Arial" w:hAnsi="Arial" w:cs="Arial"/>
          <w:sz w:val="24"/>
        </w:rPr>
        <w:t xml:space="preserve"> </w:t>
      </w:r>
      <w:proofErr w:type="spellStart"/>
      <w:r w:rsidR="00CB254E" w:rsidRPr="00CB254E">
        <w:rPr>
          <w:rFonts w:ascii="Arial" w:hAnsi="Arial" w:cs="Arial"/>
          <w:sz w:val="24"/>
        </w:rPr>
        <w:t>informasi</w:t>
      </w:r>
      <w:proofErr w:type="spellEnd"/>
      <w:r w:rsidR="00CB254E" w:rsidRPr="00CB254E">
        <w:rPr>
          <w:rFonts w:ascii="Arial" w:hAnsi="Arial" w:cs="Arial"/>
          <w:sz w:val="24"/>
        </w:rPr>
        <w:t xml:space="preserve"> </w:t>
      </w:r>
      <w:proofErr w:type="spellStart"/>
      <w:r w:rsidR="00CB254E" w:rsidRPr="00CB254E">
        <w:rPr>
          <w:rFonts w:ascii="Arial" w:hAnsi="Arial" w:cs="Arial"/>
          <w:sz w:val="24"/>
        </w:rPr>
        <w:t>tentang</w:t>
      </w:r>
      <w:proofErr w:type="spellEnd"/>
      <w:r w:rsidR="00CB254E" w:rsidRPr="00CB254E">
        <w:rPr>
          <w:rFonts w:ascii="Arial" w:hAnsi="Arial" w:cs="Arial"/>
          <w:sz w:val="24"/>
        </w:rPr>
        <w:t xml:space="preserve"> </w:t>
      </w:r>
      <w:proofErr w:type="spellStart"/>
      <w:r w:rsidR="00CB254E" w:rsidRPr="00CB254E">
        <w:rPr>
          <w:rFonts w:ascii="Arial" w:hAnsi="Arial" w:cs="Arial"/>
          <w:sz w:val="24"/>
        </w:rPr>
        <w:t>subjek</w:t>
      </w:r>
      <w:proofErr w:type="spellEnd"/>
      <w:r w:rsidR="00CB254E" w:rsidRPr="00CB254E">
        <w:rPr>
          <w:rFonts w:ascii="Arial" w:hAnsi="Arial" w:cs="Arial"/>
          <w:sz w:val="24"/>
        </w:rPr>
        <w:t xml:space="preserve"> </w:t>
      </w:r>
      <w:proofErr w:type="spellStart"/>
      <w:r w:rsidR="00CB254E" w:rsidRPr="00CB254E">
        <w:rPr>
          <w:rFonts w:ascii="Arial" w:hAnsi="Arial" w:cs="Arial"/>
          <w:sz w:val="24"/>
        </w:rPr>
        <w:t>komunikasi</w:t>
      </w:r>
      <w:proofErr w:type="spellEnd"/>
      <w:r w:rsidR="00CB254E" w:rsidRPr="00CB254E">
        <w:rPr>
          <w:rFonts w:ascii="Arial" w:hAnsi="Arial" w:cs="Arial"/>
          <w:sz w:val="24"/>
        </w:rPr>
        <w:t xml:space="preserve">, </w:t>
      </w:r>
      <w:proofErr w:type="spellStart"/>
      <w:r w:rsidR="00CB254E" w:rsidRPr="00CB254E">
        <w:rPr>
          <w:rFonts w:ascii="Arial" w:hAnsi="Arial" w:cs="Arial"/>
          <w:sz w:val="24"/>
        </w:rPr>
        <w:lastRenderedPageBreak/>
        <w:t>sehingga</w:t>
      </w:r>
      <w:proofErr w:type="spellEnd"/>
      <w:r w:rsidR="00CB254E" w:rsidRPr="00CB254E">
        <w:rPr>
          <w:rFonts w:ascii="Arial" w:hAnsi="Arial" w:cs="Arial"/>
          <w:sz w:val="24"/>
        </w:rPr>
        <w:t xml:space="preserve"> </w:t>
      </w:r>
      <w:proofErr w:type="spellStart"/>
      <w:r w:rsidR="00CB254E" w:rsidRPr="00CB254E">
        <w:rPr>
          <w:rFonts w:ascii="Arial" w:hAnsi="Arial" w:cs="Arial"/>
          <w:sz w:val="24"/>
        </w:rPr>
        <w:t>memberikan</w:t>
      </w:r>
      <w:proofErr w:type="spellEnd"/>
      <w:r w:rsidR="00CB254E" w:rsidRPr="00CB254E">
        <w:rPr>
          <w:rFonts w:ascii="Arial" w:hAnsi="Arial" w:cs="Arial"/>
          <w:sz w:val="24"/>
        </w:rPr>
        <w:t xml:space="preserve"> </w:t>
      </w:r>
      <w:proofErr w:type="spellStart"/>
      <w:r w:rsidR="00CB254E" w:rsidRPr="00CB254E">
        <w:rPr>
          <w:rFonts w:ascii="Arial" w:hAnsi="Arial" w:cs="Arial"/>
          <w:sz w:val="24"/>
        </w:rPr>
        <w:t>penekanan</w:t>
      </w:r>
      <w:proofErr w:type="spellEnd"/>
      <w:r w:rsidR="00CB254E" w:rsidRPr="00CB254E">
        <w:rPr>
          <w:rFonts w:ascii="Arial" w:hAnsi="Arial" w:cs="Arial"/>
          <w:sz w:val="24"/>
        </w:rPr>
        <w:t xml:space="preserve"> pada arti </w:t>
      </w:r>
      <w:proofErr w:type="spellStart"/>
      <w:r w:rsidR="00CB254E" w:rsidRPr="00CB254E">
        <w:rPr>
          <w:rFonts w:ascii="Arial" w:hAnsi="Arial" w:cs="Arial"/>
          <w:sz w:val="24"/>
        </w:rPr>
        <w:t>pentingnya</w:t>
      </w:r>
      <w:proofErr w:type="spellEnd"/>
      <w:r w:rsidR="00CB254E" w:rsidRPr="00CB254E">
        <w:rPr>
          <w:rFonts w:ascii="Arial" w:hAnsi="Arial" w:cs="Arial"/>
          <w:sz w:val="24"/>
        </w:rPr>
        <w:t xml:space="preserve">. </w:t>
      </w:r>
      <w:proofErr w:type="spellStart"/>
      <w:r w:rsidR="00CB254E" w:rsidRPr="00CB254E">
        <w:rPr>
          <w:rFonts w:ascii="Arial" w:hAnsi="Arial" w:cs="Arial"/>
          <w:sz w:val="24"/>
        </w:rPr>
        <w:t>Istilah</w:t>
      </w:r>
      <w:proofErr w:type="spellEnd"/>
      <w:r w:rsidR="00CB254E" w:rsidRPr="00CB254E">
        <w:rPr>
          <w:rFonts w:ascii="Arial" w:hAnsi="Arial" w:cs="Arial"/>
          <w:sz w:val="24"/>
        </w:rPr>
        <w:t xml:space="preserve"> "salience" </w:t>
      </w:r>
      <w:proofErr w:type="spellStart"/>
      <w:r w:rsidR="00CB254E" w:rsidRPr="00CB254E">
        <w:rPr>
          <w:rFonts w:ascii="Arial" w:hAnsi="Arial" w:cs="Arial"/>
          <w:sz w:val="24"/>
        </w:rPr>
        <w:t>perlu</w:t>
      </w:r>
      <w:proofErr w:type="spellEnd"/>
      <w:r w:rsidR="00CB254E" w:rsidRPr="00CB254E">
        <w:rPr>
          <w:rFonts w:ascii="Arial" w:hAnsi="Arial" w:cs="Arial"/>
          <w:sz w:val="24"/>
        </w:rPr>
        <w:t xml:space="preserve"> </w:t>
      </w:r>
      <w:proofErr w:type="spellStart"/>
      <w:r w:rsidR="00CB254E" w:rsidRPr="00CB254E">
        <w:rPr>
          <w:rFonts w:ascii="Arial" w:hAnsi="Arial" w:cs="Arial"/>
          <w:sz w:val="24"/>
        </w:rPr>
        <w:t>didefinisikan</w:t>
      </w:r>
      <w:proofErr w:type="spellEnd"/>
      <w:r w:rsidR="00CB254E" w:rsidRPr="00CB254E">
        <w:rPr>
          <w:rFonts w:ascii="Arial" w:hAnsi="Arial" w:cs="Arial"/>
          <w:sz w:val="24"/>
        </w:rPr>
        <w:t xml:space="preserve">, </w:t>
      </w:r>
      <w:proofErr w:type="spellStart"/>
      <w:r w:rsidR="00B21FE7">
        <w:rPr>
          <w:rFonts w:ascii="Arial" w:hAnsi="Arial" w:cs="Arial"/>
          <w:sz w:val="24"/>
        </w:rPr>
        <w:t>sebagai</w:t>
      </w:r>
      <w:proofErr w:type="spellEnd"/>
      <w:r w:rsidR="00B21FE7">
        <w:rPr>
          <w:rFonts w:ascii="Arial" w:hAnsi="Arial" w:cs="Arial"/>
          <w:sz w:val="24"/>
        </w:rPr>
        <w:t xml:space="preserve"> </w:t>
      </w:r>
      <w:proofErr w:type="spellStart"/>
      <w:r w:rsidR="00B21FE7">
        <w:rPr>
          <w:rFonts w:ascii="Arial" w:hAnsi="Arial" w:cs="Arial"/>
          <w:sz w:val="24"/>
        </w:rPr>
        <w:t>membuat</w:t>
      </w:r>
      <w:proofErr w:type="spellEnd"/>
      <w:r w:rsidR="00B21FE7">
        <w:rPr>
          <w:rFonts w:ascii="Arial" w:hAnsi="Arial" w:cs="Arial"/>
          <w:sz w:val="24"/>
        </w:rPr>
        <w:t xml:space="preserve"> </w:t>
      </w:r>
      <w:proofErr w:type="spellStart"/>
      <w:r w:rsidR="00B21FE7">
        <w:rPr>
          <w:rFonts w:ascii="Arial" w:hAnsi="Arial" w:cs="Arial"/>
          <w:sz w:val="24"/>
        </w:rPr>
        <w:t>dalam</w:t>
      </w:r>
      <w:proofErr w:type="spellEnd"/>
      <w:r w:rsidR="00B21FE7">
        <w:rPr>
          <w:rFonts w:ascii="Arial" w:hAnsi="Arial" w:cs="Arial"/>
          <w:sz w:val="24"/>
        </w:rPr>
        <w:t xml:space="preserve"> </w:t>
      </w:r>
      <w:proofErr w:type="spellStart"/>
      <w:r w:rsidR="00B21FE7">
        <w:rPr>
          <w:rFonts w:ascii="Arial" w:hAnsi="Arial" w:cs="Arial"/>
          <w:sz w:val="24"/>
        </w:rPr>
        <w:t>beberapa</w:t>
      </w:r>
      <w:proofErr w:type="spellEnd"/>
      <w:r w:rsidR="00B21FE7">
        <w:rPr>
          <w:rFonts w:ascii="Arial" w:hAnsi="Arial" w:cs="Arial"/>
          <w:sz w:val="24"/>
        </w:rPr>
        <w:t xml:space="preserve"> </w:t>
      </w:r>
      <w:proofErr w:type="spellStart"/>
      <w:r w:rsidR="00B21FE7">
        <w:rPr>
          <w:rFonts w:ascii="Arial" w:hAnsi="Arial" w:cs="Arial"/>
          <w:sz w:val="24"/>
        </w:rPr>
        <w:t>informasi</w:t>
      </w:r>
      <w:proofErr w:type="spellEnd"/>
      <w:r w:rsidR="00B21FE7">
        <w:rPr>
          <w:rFonts w:ascii="Arial" w:hAnsi="Arial" w:cs="Arial"/>
          <w:sz w:val="24"/>
        </w:rPr>
        <w:t xml:space="preserve"> </w:t>
      </w:r>
      <w:proofErr w:type="spellStart"/>
      <w:r w:rsidR="00B21FE7">
        <w:rPr>
          <w:rFonts w:ascii="Arial" w:hAnsi="Arial" w:cs="Arial"/>
          <w:sz w:val="24"/>
        </w:rPr>
        <w:t>menjadi</w:t>
      </w:r>
      <w:proofErr w:type="spellEnd"/>
      <w:r w:rsidR="00B21FE7">
        <w:rPr>
          <w:rFonts w:ascii="Arial" w:hAnsi="Arial" w:cs="Arial"/>
          <w:sz w:val="24"/>
        </w:rPr>
        <w:t xml:space="preserve"> </w:t>
      </w:r>
      <w:proofErr w:type="spellStart"/>
      <w:r w:rsidR="00B21FE7">
        <w:rPr>
          <w:rFonts w:ascii="Arial" w:hAnsi="Arial" w:cs="Arial"/>
          <w:sz w:val="24"/>
        </w:rPr>
        <w:t>menonjol</w:t>
      </w:r>
      <w:proofErr w:type="spellEnd"/>
      <w:r w:rsidR="00B21FE7">
        <w:rPr>
          <w:rFonts w:ascii="Arial" w:hAnsi="Arial" w:cs="Arial"/>
          <w:sz w:val="24"/>
        </w:rPr>
        <w:t xml:space="preserve"> </w:t>
      </w:r>
      <w:proofErr w:type="spellStart"/>
      <w:r w:rsidR="00B21FE7">
        <w:rPr>
          <w:rFonts w:ascii="Arial" w:hAnsi="Arial" w:cs="Arial"/>
          <w:sz w:val="24"/>
        </w:rPr>
        <w:t>sehingga</w:t>
      </w:r>
      <w:proofErr w:type="spellEnd"/>
      <w:r w:rsidR="00B21FE7">
        <w:rPr>
          <w:rFonts w:ascii="Arial" w:hAnsi="Arial" w:cs="Arial"/>
          <w:sz w:val="24"/>
        </w:rPr>
        <w:t xml:space="preserve"> </w:t>
      </w:r>
      <w:proofErr w:type="spellStart"/>
      <w:r w:rsidR="00B21FE7">
        <w:rPr>
          <w:rFonts w:ascii="Arial" w:hAnsi="Arial" w:cs="Arial"/>
          <w:sz w:val="24"/>
        </w:rPr>
        <w:t>dapat</w:t>
      </w:r>
      <w:proofErr w:type="spellEnd"/>
      <w:r w:rsidR="00B21FE7">
        <w:rPr>
          <w:rFonts w:ascii="Arial" w:hAnsi="Arial" w:cs="Arial"/>
          <w:sz w:val="24"/>
        </w:rPr>
        <w:t xml:space="preserve"> </w:t>
      </w:r>
      <w:proofErr w:type="spellStart"/>
      <w:r w:rsidR="00B21FE7">
        <w:rPr>
          <w:rFonts w:ascii="Arial" w:hAnsi="Arial" w:cs="Arial"/>
          <w:sz w:val="24"/>
        </w:rPr>
        <w:t>dengan</w:t>
      </w:r>
      <w:proofErr w:type="spellEnd"/>
      <w:r w:rsidR="00B21FE7">
        <w:rPr>
          <w:rFonts w:ascii="Arial" w:hAnsi="Arial" w:cs="Arial"/>
          <w:sz w:val="24"/>
        </w:rPr>
        <w:t xml:space="preserve"> </w:t>
      </w:r>
      <w:proofErr w:type="spellStart"/>
      <w:r w:rsidR="00B21FE7">
        <w:rPr>
          <w:rFonts w:ascii="Arial" w:hAnsi="Arial" w:cs="Arial"/>
          <w:sz w:val="24"/>
        </w:rPr>
        <w:t>mudah</w:t>
      </w:r>
      <w:proofErr w:type="spellEnd"/>
      <w:r w:rsidR="00B21FE7">
        <w:rPr>
          <w:rFonts w:ascii="Arial" w:hAnsi="Arial" w:cs="Arial"/>
          <w:sz w:val="24"/>
        </w:rPr>
        <w:t xml:space="preserve"> </w:t>
      </w:r>
      <w:proofErr w:type="spellStart"/>
      <w:r w:rsidR="00B21FE7">
        <w:rPr>
          <w:rFonts w:ascii="Arial" w:hAnsi="Arial" w:cs="Arial"/>
          <w:sz w:val="24"/>
        </w:rPr>
        <w:t>terlihat</w:t>
      </w:r>
      <w:proofErr w:type="spellEnd"/>
      <w:r w:rsidR="00B21FE7">
        <w:rPr>
          <w:rFonts w:ascii="Arial" w:hAnsi="Arial" w:cs="Arial"/>
          <w:sz w:val="24"/>
        </w:rPr>
        <w:t xml:space="preserve"> dan </w:t>
      </w:r>
      <w:proofErr w:type="spellStart"/>
      <w:r w:rsidR="00B21FE7">
        <w:rPr>
          <w:rFonts w:ascii="Arial" w:hAnsi="Arial" w:cs="Arial"/>
          <w:sz w:val="24"/>
        </w:rPr>
        <w:t>diingat</w:t>
      </w:r>
      <w:proofErr w:type="spellEnd"/>
      <w:r w:rsidR="00B21FE7">
        <w:rPr>
          <w:rFonts w:ascii="Arial" w:hAnsi="Arial" w:cs="Arial"/>
          <w:sz w:val="24"/>
        </w:rPr>
        <w:t xml:space="preserve"> oleh para </w:t>
      </w:r>
      <w:proofErr w:type="spellStart"/>
      <w:r w:rsidR="00B21FE7">
        <w:rPr>
          <w:rFonts w:ascii="Arial" w:hAnsi="Arial" w:cs="Arial"/>
          <w:sz w:val="24"/>
        </w:rPr>
        <w:t>pembaca</w:t>
      </w:r>
      <w:proofErr w:type="spellEnd"/>
      <w:r w:rsidR="00B21FE7">
        <w:rPr>
          <w:rFonts w:ascii="Arial" w:hAnsi="Arial" w:cs="Arial"/>
          <w:sz w:val="24"/>
        </w:rPr>
        <w:t>.</w:t>
      </w:r>
      <w:r w:rsidR="00CB254E" w:rsidRPr="00CB254E">
        <w:rPr>
          <w:rFonts w:ascii="Arial" w:hAnsi="Arial" w:cs="Arial"/>
          <w:sz w:val="24"/>
        </w:rPr>
        <w:t xml:space="preserve"> </w:t>
      </w:r>
      <w:proofErr w:type="spellStart"/>
      <w:r w:rsidR="00CB254E" w:rsidRPr="00CB254E">
        <w:rPr>
          <w:rFonts w:ascii="Arial" w:hAnsi="Arial" w:cs="Arial"/>
          <w:sz w:val="24"/>
        </w:rPr>
        <w:t>Meningkatkan</w:t>
      </w:r>
      <w:proofErr w:type="spellEnd"/>
      <w:r w:rsidR="00CB254E" w:rsidRPr="00CB254E">
        <w:rPr>
          <w:rFonts w:ascii="Arial" w:hAnsi="Arial" w:cs="Arial"/>
          <w:sz w:val="24"/>
        </w:rPr>
        <w:t xml:space="preserve"> arti </w:t>
      </w:r>
      <w:proofErr w:type="spellStart"/>
      <w:r w:rsidR="00CB254E" w:rsidRPr="00CB254E">
        <w:rPr>
          <w:rFonts w:ascii="Arial" w:hAnsi="Arial" w:cs="Arial"/>
          <w:sz w:val="24"/>
        </w:rPr>
        <w:t>penting</w:t>
      </w:r>
      <w:proofErr w:type="spellEnd"/>
      <w:r w:rsidR="00CB254E" w:rsidRPr="00CB254E">
        <w:rPr>
          <w:rFonts w:ascii="Arial" w:hAnsi="Arial" w:cs="Arial"/>
          <w:sz w:val="24"/>
        </w:rPr>
        <w:t xml:space="preserve"> </w:t>
      </w:r>
      <w:proofErr w:type="spellStart"/>
      <w:r w:rsidR="00CB254E" w:rsidRPr="00CB254E">
        <w:rPr>
          <w:rFonts w:ascii="Arial" w:hAnsi="Arial" w:cs="Arial"/>
          <w:sz w:val="24"/>
        </w:rPr>
        <w:t>ini</w:t>
      </w:r>
      <w:proofErr w:type="spellEnd"/>
      <w:r w:rsidR="00CB254E" w:rsidRPr="00CB254E">
        <w:rPr>
          <w:rFonts w:ascii="Arial" w:hAnsi="Arial" w:cs="Arial"/>
          <w:sz w:val="24"/>
        </w:rPr>
        <w:t xml:space="preserve"> </w:t>
      </w:r>
      <w:proofErr w:type="spellStart"/>
      <w:r w:rsidR="00CB254E" w:rsidRPr="00CB254E">
        <w:rPr>
          <w:rFonts w:ascii="Arial" w:hAnsi="Arial" w:cs="Arial"/>
          <w:sz w:val="24"/>
        </w:rPr>
        <w:t>meningkatkan</w:t>
      </w:r>
      <w:proofErr w:type="spellEnd"/>
      <w:r w:rsidR="00CB254E" w:rsidRPr="00CB254E">
        <w:rPr>
          <w:rFonts w:ascii="Arial" w:hAnsi="Arial" w:cs="Arial"/>
          <w:sz w:val="24"/>
        </w:rPr>
        <w:t xml:space="preserve"> </w:t>
      </w:r>
      <w:proofErr w:type="spellStart"/>
      <w:r w:rsidR="00CB254E" w:rsidRPr="00CB254E">
        <w:rPr>
          <w:rFonts w:ascii="Arial" w:hAnsi="Arial" w:cs="Arial"/>
          <w:sz w:val="24"/>
        </w:rPr>
        <w:t>kemungkinan</w:t>
      </w:r>
      <w:proofErr w:type="spellEnd"/>
      <w:r w:rsidR="00CB254E" w:rsidRPr="00CB254E">
        <w:rPr>
          <w:rFonts w:ascii="Arial" w:hAnsi="Arial" w:cs="Arial"/>
          <w:sz w:val="24"/>
        </w:rPr>
        <w:t xml:space="preserve"> </w:t>
      </w:r>
      <w:proofErr w:type="spellStart"/>
      <w:r w:rsidR="00CB254E" w:rsidRPr="00CB254E">
        <w:rPr>
          <w:rFonts w:ascii="Arial" w:hAnsi="Arial" w:cs="Arial"/>
          <w:sz w:val="24"/>
        </w:rPr>
        <w:t>bahwa</w:t>
      </w:r>
      <w:proofErr w:type="spellEnd"/>
      <w:r w:rsidR="00CB254E" w:rsidRPr="00CB254E">
        <w:rPr>
          <w:rFonts w:ascii="Arial" w:hAnsi="Arial" w:cs="Arial"/>
          <w:sz w:val="24"/>
        </w:rPr>
        <w:t xml:space="preserve"> </w:t>
      </w:r>
      <w:proofErr w:type="spellStart"/>
      <w:r w:rsidR="00CB254E" w:rsidRPr="00CB254E">
        <w:rPr>
          <w:rFonts w:ascii="Arial" w:hAnsi="Arial" w:cs="Arial"/>
          <w:sz w:val="24"/>
        </w:rPr>
        <w:t>penerima</w:t>
      </w:r>
      <w:proofErr w:type="spellEnd"/>
      <w:r w:rsidR="00CB254E" w:rsidRPr="00CB254E">
        <w:rPr>
          <w:rFonts w:ascii="Arial" w:hAnsi="Arial" w:cs="Arial"/>
          <w:sz w:val="24"/>
        </w:rPr>
        <w:t xml:space="preserve"> </w:t>
      </w:r>
      <w:proofErr w:type="spellStart"/>
      <w:r w:rsidR="00CB254E" w:rsidRPr="00CB254E">
        <w:rPr>
          <w:rFonts w:ascii="Arial" w:hAnsi="Arial" w:cs="Arial"/>
          <w:sz w:val="24"/>
        </w:rPr>
        <w:t>informasi</w:t>
      </w:r>
      <w:proofErr w:type="spellEnd"/>
      <w:r w:rsidR="00CB254E" w:rsidRPr="00CB254E">
        <w:rPr>
          <w:rFonts w:ascii="Arial" w:hAnsi="Arial" w:cs="Arial"/>
          <w:sz w:val="24"/>
        </w:rPr>
        <w:t xml:space="preserve"> </w:t>
      </w:r>
      <w:proofErr w:type="spellStart"/>
      <w:r w:rsidR="00CB254E" w:rsidRPr="00CB254E">
        <w:rPr>
          <w:rFonts w:ascii="Arial" w:hAnsi="Arial" w:cs="Arial"/>
          <w:sz w:val="24"/>
        </w:rPr>
        <w:t>akan</w:t>
      </w:r>
      <w:proofErr w:type="spellEnd"/>
      <w:r w:rsidR="00CB254E" w:rsidRPr="00CB254E">
        <w:rPr>
          <w:rFonts w:ascii="Arial" w:hAnsi="Arial" w:cs="Arial"/>
          <w:sz w:val="24"/>
        </w:rPr>
        <w:t xml:space="preserve"> </w:t>
      </w:r>
      <w:proofErr w:type="spellStart"/>
      <w:r w:rsidR="00CB254E" w:rsidRPr="00CB254E">
        <w:rPr>
          <w:rFonts w:ascii="Arial" w:hAnsi="Arial" w:cs="Arial"/>
          <w:sz w:val="24"/>
        </w:rPr>
        <w:t>meresponsnya</w:t>
      </w:r>
      <w:proofErr w:type="spellEnd"/>
      <w:r w:rsidR="00CB254E" w:rsidRPr="00CB254E">
        <w:rPr>
          <w:rFonts w:ascii="Arial" w:hAnsi="Arial" w:cs="Arial"/>
          <w:sz w:val="24"/>
        </w:rPr>
        <w:t xml:space="preserve">, </w:t>
      </w:r>
      <w:proofErr w:type="spellStart"/>
      <w:r w:rsidR="00CB254E" w:rsidRPr="00CB254E">
        <w:rPr>
          <w:rFonts w:ascii="Arial" w:hAnsi="Arial" w:cs="Arial"/>
          <w:sz w:val="24"/>
        </w:rPr>
        <w:t>memahami</w:t>
      </w:r>
      <w:proofErr w:type="spellEnd"/>
      <w:r w:rsidR="00CB254E" w:rsidRPr="00CB254E">
        <w:rPr>
          <w:rFonts w:ascii="Arial" w:hAnsi="Arial" w:cs="Arial"/>
          <w:sz w:val="24"/>
        </w:rPr>
        <w:t xml:space="preserve"> </w:t>
      </w:r>
      <w:proofErr w:type="spellStart"/>
      <w:r w:rsidR="00CB254E" w:rsidRPr="00CB254E">
        <w:rPr>
          <w:rFonts w:ascii="Arial" w:hAnsi="Arial" w:cs="Arial"/>
          <w:sz w:val="24"/>
        </w:rPr>
        <w:t>maknanya</w:t>
      </w:r>
      <w:proofErr w:type="spellEnd"/>
      <w:r w:rsidR="00CB254E" w:rsidRPr="00CB254E">
        <w:rPr>
          <w:rFonts w:ascii="Arial" w:hAnsi="Arial" w:cs="Arial"/>
          <w:sz w:val="24"/>
        </w:rPr>
        <w:t xml:space="preserve">, dan </w:t>
      </w:r>
      <w:proofErr w:type="spellStart"/>
      <w:r w:rsidR="00CB254E" w:rsidRPr="00CB254E">
        <w:rPr>
          <w:rFonts w:ascii="Arial" w:hAnsi="Arial" w:cs="Arial"/>
          <w:sz w:val="24"/>
        </w:rPr>
        <w:t>menyimpannya</w:t>
      </w:r>
      <w:proofErr w:type="spellEnd"/>
      <w:r w:rsidR="00CB254E" w:rsidRPr="00CB254E">
        <w:rPr>
          <w:rFonts w:ascii="Arial" w:hAnsi="Arial" w:cs="Arial"/>
          <w:sz w:val="24"/>
        </w:rPr>
        <w:t xml:space="preserve"> </w:t>
      </w:r>
      <w:proofErr w:type="spellStart"/>
      <w:r w:rsidR="00CB254E" w:rsidRPr="00CB254E">
        <w:rPr>
          <w:rFonts w:ascii="Arial" w:hAnsi="Arial" w:cs="Arial"/>
          <w:sz w:val="24"/>
        </w:rPr>
        <w:t>dalam</w:t>
      </w:r>
      <w:proofErr w:type="spellEnd"/>
      <w:r w:rsidR="00CB254E" w:rsidRPr="00CB254E">
        <w:rPr>
          <w:rFonts w:ascii="Arial" w:hAnsi="Arial" w:cs="Arial"/>
          <w:sz w:val="24"/>
        </w:rPr>
        <w:t xml:space="preserve"> </w:t>
      </w:r>
      <w:proofErr w:type="spellStart"/>
      <w:r w:rsidR="00CB254E" w:rsidRPr="00CB254E">
        <w:rPr>
          <w:rFonts w:ascii="Arial" w:hAnsi="Arial" w:cs="Arial"/>
          <w:sz w:val="24"/>
        </w:rPr>
        <w:t>memori</w:t>
      </w:r>
      <w:proofErr w:type="spellEnd"/>
      <w:r w:rsidR="00CB254E" w:rsidRPr="00CB254E">
        <w:rPr>
          <w:rFonts w:ascii="Arial" w:hAnsi="Arial" w:cs="Arial"/>
          <w:sz w:val="24"/>
        </w:rPr>
        <w:t xml:space="preserve"> </w:t>
      </w:r>
      <w:proofErr w:type="spellStart"/>
      <w:r w:rsidR="00CB254E" w:rsidRPr="00CB254E">
        <w:rPr>
          <w:rFonts w:ascii="Arial" w:hAnsi="Arial" w:cs="Arial"/>
          <w:sz w:val="24"/>
        </w:rPr>
        <w:t>mereka</w:t>
      </w:r>
      <w:proofErr w:type="spellEnd"/>
      <w:r w:rsidR="00CB254E" w:rsidRPr="00CB254E">
        <w:rPr>
          <w:rFonts w:ascii="Segoe UI" w:hAnsi="Segoe UI" w:cs="Segoe UI"/>
          <w:color w:val="374151"/>
          <w:sz w:val="24"/>
          <w:shd w:val="clear" w:color="auto" w:fill="F7F7F8"/>
        </w:rPr>
        <w:t xml:space="preserve"> </w:t>
      </w:r>
      <w:sdt>
        <w:sdtPr>
          <w:rPr>
            <w:rFonts w:ascii="Arial" w:hAnsi="Arial" w:cs="Arial"/>
            <w:noProof/>
            <w:sz w:val="24"/>
            <w:szCs w:val="24"/>
            <w:lang w:val="en-US"/>
          </w:rPr>
          <w:id w:val="314685440"/>
          <w:citation/>
        </w:sdtPr>
        <w:sdtContent>
          <w:r w:rsidR="005E303E">
            <w:rPr>
              <w:rFonts w:ascii="Arial" w:hAnsi="Arial" w:cs="Arial"/>
              <w:noProof/>
              <w:sz w:val="24"/>
              <w:szCs w:val="24"/>
              <w:lang w:val="en-US"/>
            </w:rPr>
            <w:fldChar w:fldCharType="begin"/>
          </w:r>
          <w:r w:rsidR="00276DF8">
            <w:rPr>
              <w:rFonts w:ascii="Arial" w:hAnsi="Arial" w:cs="Arial"/>
              <w:noProof/>
              <w:sz w:val="24"/>
              <w:szCs w:val="24"/>
              <w:lang w:val="en-US"/>
            </w:rPr>
            <w:instrText xml:space="preserve">CITATION Rob931 \p 52 \y  \t  \l 1033 </w:instrText>
          </w:r>
          <w:r w:rsidR="005E303E">
            <w:rPr>
              <w:rFonts w:ascii="Arial" w:hAnsi="Arial" w:cs="Arial"/>
              <w:noProof/>
              <w:sz w:val="24"/>
              <w:szCs w:val="24"/>
              <w:lang w:val="en-US"/>
            </w:rPr>
            <w:fldChar w:fldCharType="separate"/>
          </w:r>
          <w:r w:rsidR="00276DF8" w:rsidRPr="00276DF8">
            <w:rPr>
              <w:rFonts w:ascii="Arial" w:hAnsi="Arial" w:cs="Arial"/>
              <w:noProof/>
              <w:sz w:val="24"/>
              <w:szCs w:val="24"/>
              <w:lang w:val="en-US"/>
            </w:rPr>
            <w:t>(Entman, p. 52)</w:t>
          </w:r>
          <w:r w:rsidR="005E303E">
            <w:rPr>
              <w:rFonts w:ascii="Arial" w:hAnsi="Arial" w:cs="Arial"/>
              <w:noProof/>
              <w:sz w:val="24"/>
              <w:szCs w:val="24"/>
              <w:lang w:val="en-US"/>
            </w:rPr>
            <w:fldChar w:fldCharType="end"/>
          </w:r>
        </w:sdtContent>
      </w:sdt>
      <w:r w:rsidR="003317CD" w:rsidRPr="00F0045F">
        <w:rPr>
          <w:rFonts w:ascii="Arial" w:hAnsi="Arial" w:cs="Arial"/>
          <w:noProof/>
          <w:sz w:val="24"/>
          <w:szCs w:val="24"/>
          <w:lang w:val="id-ID"/>
        </w:rPr>
        <w:t>.</w:t>
      </w:r>
    </w:p>
    <w:p w14:paraId="72B8F150" w14:textId="77777777" w:rsidR="005E303E" w:rsidRDefault="005E303E" w:rsidP="003317CD">
      <w:pPr>
        <w:pStyle w:val="Caption"/>
        <w:keepNext/>
        <w:spacing w:after="0" w:line="360" w:lineRule="auto"/>
        <w:ind w:hanging="2"/>
        <w:jc w:val="center"/>
        <w:rPr>
          <w:rFonts w:ascii="Arial" w:hAnsi="Arial" w:cs="Arial"/>
          <w:b w:val="0"/>
          <w:noProof/>
          <w:color w:val="auto"/>
          <w:sz w:val="24"/>
          <w:szCs w:val="24"/>
          <w:lang w:val="en-US"/>
        </w:rPr>
      </w:pPr>
    </w:p>
    <w:p w14:paraId="1484FF43" w14:textId="22E87F25" w:rsidR="003317CD" w:rsidRPr="00F0045F" w:rsidRDefault="003317CD" w:rsidP="002A6BE3">
      <w:pPr>
        <w:pStyle w:val="Caption"/>
        <w:keepNext/>
        <w:spacing w:after="0" w:line="360" w:lineRule="auto"/>
        <w:ind w:hanging="2"/>
        <w:jc w:val="center"/>
        <w:rPr>
          <w:rFonts w:ascii="Arial" w:hAnsi="Arial" w:cs="Arial"/>
          <w:b w:val="0"/>
          <w:noProof/>
          <w:color w:val="auto"/>
          <w:sz w:val="24"/>
          <w:szCs w:val="24"/>
        </w:rPr>
      </w:pPr>
      <w:r w:rsidRPr="00F0045F">
        <w:rPr>
          <w:rFonts w:ascii="Arial" w:hAnsi="Arial" w:cs="Arial"/>
          <w:b w:val="0"/>
          <w:noProof/>
          <w:color w:val="auto"/>
          <w:sz w:val="24"/>
          <w:szCs w:val="24"/>
        </w:rPr>
        <w:t xml:space="preserve">Tabel </w:t>
      </w:r>
      <w:r w:rsidRPr="00F0045F">
        <w:rPr>
          <w:rFonts w:ascii="Arial" w:hAnsi="Arial" w:cs="Arial"/>
          <w:b w:val="0"/>
          <w:noProof/>
          <w:color w:val="auto"/>
          <w:sz w:val="24"/>
          <w:szCs w:val="24"/>
        </w:rPr>
        <w:fldChar w:fldCharType="begin"/>
      </w:r>
      <w:r w:rsidRPr="00F0045F">
        <w:rPr>
          <w:rFonts w:ascii="Arial" w:hAnsi="Arial" w:cs="Arial"/>
          <w:b w:val="0"/>
          <w:noProof/>
          <w:color w:val="auto"/>
          <w:sz w:val="24"/>
          <w:szCs w:val="24"/>
        </w:rPr>
        <w:instrText xml:space="preserve"> SEQ Tabel \* ARABIC </w:instrText>
      </w:r>
      <w:r w:rsidRPr="00F0045F">
        <w:rPr>
          <w:rFonts w:ascii="Arial" w:hAnsi="Arial" w:cs="Arial"/>
          <w:b w:val="0"/>
          <w:noProof/>
          <w:color w:val="auto"/>
          <w:sz w:val="24"/>
          <w:szCs w:val="24"/>
        </w:rPr>
        <w:fldChar w:fldCharType="separate"/>
      </w:r>
      <w:r w:rsidRPr="00F0045F">
        <w:rPr>
          <w:rFonts w:ascii="Arial" w:hAnsi="Arial" w:cs="Arial"/>
          <w:b w:val="0"/>
          <w:noProof/>
          <w:color w:val="auto"/>
          <w:sz w:val="24"/>
          <w:szCs w:val="24"/>
        </w:rPr>
        <w:t>1</w:t>
      </w:r>
      <w:r w:rsidRPr="00F0045F">
        <w:rPr>
          <w:rFonts w:ascii="Arial" w:hAnsi="Arial" w:cs="Arial"/>
          <w:b w:val="0"/>
          <w:noProof/>
          <w:color w:val="auto"/>
          <w:sz w:val="24"/>
          <w:szCs w:val="24"/>
        </w:rPr>
        <w:fldChar w:fldCharType="end"/>
      </w:r>
      <w:r w:rsidRPr="00F0045F">
        <w:rPr>
          <w:rFonts w:ascii="Arial" w:hAnsi="Arial" w:cs="Arial"/>
          <w:b w:val="0"/>
          <w:noProof/>
          <w:color w:val="auto"/>
          <w:sz w:val="24"/>
          <w:szCs w:val="24"/>
        </w:rPr>
        <w:t>. Robert N. Entman Framing Model</w:t>
      </w:r>
    </w:p>
    <w:tbl>
      <w:tblPr>
        <w:tblStyle w:val="TableGrid"/>
        <w:tblW w:w="0" w:type="auto"/>
        <w:jc w:val="center"/>
        <w:tblLook w:val="04A0" w:firstRow="1" w:lastRow="0" w:firstColumn="1" w:lastColumn="0" w:noHBand="0" w:noVBand="1"/>
      </w:tblPr>
      <w:tblGrid>
        <w:gridCol w:w="3204"/>
        <w:gridCol w:w="4587"/>
      </w:tblGrid>
      <w:tr w:rsidR="003317CD" w:rsidRPr="00F0045F" w14:paraId="597A550C" w14:textId="77777777" w:rsidTr="00CB254E">
        <w:trPr>
          <w:jc w:val="center"/>
        </w:trPr>
        <w:tc>
          <w:tcPr>
            <w:tcW w:w="3204" w:type="dxa"/>
          </w:tcPr>
          <w:p w14:paraId="4D415FD7" w14:textId="77777777" w:rsidR="003317CD" w:rsidRPr="00F0045F" w:rsidRDefault="003317CD" w:rsidP="00CB254E">
            <w:pPr>
              <w:spacing w:before="240"/>
              <w:ind w:left="0" w:hanging="2"/>
              <w:jc w:val="center"/>
              <w:rPr>
                <w:rFonts w:ascii="Arial" w:hAnsi="Arial" w:cs="Arial"/>
                <w:b/>
                <w:noProof/>
                <w:sz w:val="24"/>
                <w:szCs w:val="24"/>
              </w:rPr>
            </w:pPr>
          </w:p>
          <w:p w14:paraId="6006A547" w14:textId="77777777" w:rsidR="003317CD" w:rsidRPr="00F0045F" w:rsidRDefault="003317CD" w:rsidP="00CB254E">
            <w:pPr>
              <w:spacing w:before="240"/>
              <w:ind w:left="0" w:hanging="2"/>
              <w:jc w:val="center"/>
              <w:rPr>
                <w:rFonts w:ascii="Arial" w:hAnsi="Arial" w:cs="Arial"/>
                <w:b/>
                <w:noProof/>
                <w:sz w:val="24"/>
                <w:szCs w:val="24"/>
              </w:rPr>
            </w:pPr>
            <w:r w:rsidRPr="00F0045F">
              <w:rPr>
                <w:rFonts w:ascii="Arial" w:hAnsi="Arial" w:cs="Arial"/>
                <w:b/>
                <w:noProof/>
                <w:sz w:val="24"/>
                <w:szCs w:val="24"/>
              </w:rPr>
              <w:t>Define Problems</w:t>
            </w:r>
          </w:p>
        </w:tc>
        <w:tc>
          <w:tcPr>
            <w:tcW w:w="4587" w:type="dxa"/>
          </w:tcPr>
          <w:p w14:paraId="79FF7D64" w14:textId="77777777" w:rsidR="003317CD" w:rsidRPr="00CB254E" w:rsidRDefault="00CB254E" w:rsidP="00CB254E">
            <w:pPr>
              <w:spacing w:before="240"/>
              <w:ind w:left="0" w:hanging="2"/>
              <w:rPr>
                <w:rFonts w:ascii="Arial" w:hAnsi="Arial" w:cs="Arial"/>
                <w:i/>
                <w:sz w:val="24"/>
              </w:rPr>
            </w:pPr>
            <w:r w:rsidRPr="00CB254E">
              <w:rPr>
                <w:rFonts w:ascii="Arial" w:hAnsi="Arial" w:cs="Arial"/>
                <w:i/>
                <w:sz w:val="24"/>
              </w:rPr>
              <w:t>Analyze the actions of a causal agent along with their associated costs and benefits, typically assessed based on prevailing cultural values.</w:t>
            </w:r>
          </w:p>
        </w:tc>
      </w:tr>
      <w:tr w:rsidR="003317CD" w:rsidRPr="00F0045F" w14:paraId="5CACF489" w14:textId="77777777" w:rsidTr="00CB254E">
        <w:trPr>
          <w:jc w:val="center"/>
        </w:trPr>
        <w:tc>
          <w:tcPr>
            <w:tcW w:w="3204" w:type="dxa"/>
          </w:tcPr>
          <w:p w14:paraId="451D809B" w14:textId="77777777" w:rsidR="003317CD" w:rsidRPr="00F0045F" w:rsidRDefault="003317CD" w:rsidP="00CB254E">
            <w:pPr>
              <w:spacing w:before="240"/>
              <w:ind w:left="0" w:hanging="2"/>
              <w:jc w:val="center"/>
              <w:rPr>
                <w:rFonts w:ascii="Arial" w:hAnsi="Arial" w:cs="Arial"/>
                <w:b/>
                <w:noProof/>
                <w:sz w:val="24"/>
                <w:szCs w:val="24"/>
              </w:rPr>
            </w:pPr>
            <w:r w:rsidRPr="00F0045F">
              <w:rPr>
                <w:rFonts w:ascii="Arial" w:hAnsi="Arial" w:cs="Arial"/>
                <w:b/>
                <w:noProof/>
                <w:sz w:val="24"/>
                <w:szCs w:val="24"/>
              </w:rPr>
              <w:t>Diagnose Causes</w:t>
            </w:r>
          </w:p>
        </w:tc>
        <w:tc>
          <w:tcPr>
            <w:tcW w:w="4587" w:type="dxa"/>
          </w:tcPr>
          <w:p w14:paraId="17DB8C95" w14:textId="77777777" w:rsidR="003317CD" w:rsidRPr="00CB254E" w:rsidRDefault="00CB254E" w:rsidP="00CB254E">
            <w:pPr>
              <w:spacing w:before="240"/>
              <w:ind w:left="0" w:hanging="2"/>
              <w:rPr>
                <w:rFonts w:ascii="Arial" w:hAnsi="Arial" w:cs="Arial"/>
                <w:i/>
                <w:sz w:val="24"/>
              </w:rPr>
            </w:pPr>
            <w:r w:rsidRPr="00CB254E">
              <w:rPr>
                <w:rFonts w:ascii="Arial" w:hAnsi="Arial" w:cs="Arial"/>
                <w:i/>
                <w:sz w:val="24"/>
              </w:rPr>
              <w:t>Recognize the factors responsible for the issue.</w:t>
            </w:r>
          </w:p>
        </w:tc>
      </w:tr>
      <w:tr w:rsidR="003317CD" w:rsidRPr="00F0045F" w14:paraId="7D7E9386" w14:textId="77777777" w:rsidTr="00CB254E">
        <w:trPr>
          <w:jc w:val="center"/>
        </w:trPr>
        <w:tc>
          <w:tcPr>
            <w:tcW w:w="3204" w:type="dxa"/>
          </w:tcPr>
          <w:p w14:paraId="722E25C0" w14:textId="77777777" w:rsidR="003317CD" w:rsidRPr="00F0045F" w:rsidRDefault="003317CD" w:rsidP="00CB254E">
            <w:pPr>
              <w:spacing w:before="240"/>
              <w:ind w:left="0" w:hanging="2"/>
              <w:jc w:val="center"/>
              <w:rPr>
                <w:rFonts w:ascii="Arial" w:hAnsi="Arial" w:cs="Arial"/>
                <w:b/>
                <w:noProof/>
                <w:sz w:val="24"/>
                <w:szCs w:val="24"/>
              </w:rPr>
            </w:pPr>
            <w:r w:rsidRPr="00F0045F">
              <w:rPr>
                <w:rFonts w:ascii="Arial" w:hAnsi="Arial" w:cs="Arial"/>
                <w:b/>
                <w:noProof/>
                <w:sz w:val="24"/>
                <w:szCs w:val="24"/>
              </w:rPr>
              <w:t>Make Moral Judgments</w:t>
            </w:r>
          </w:p>
        </w:tc>
        <w:tc>
          <w:tcPr>
            <w:tcW w:w="4587" w:type="dxa"/>
          </w:tcPr>
          <w:p w14:paraId="6F6B2BDC" w14:textId="77777777" w:rsidR="003317CD" w:rsidRPr="00CB254E" w:rsidRDefault="00CB254E" w:rsidP="00CB254E">
            <w:pPr>
              <w:spacing w:before="240"/>
              <w:ind w:left="0" w:hanging="2"/>
              <w:rPr>
                <w:rFonts w:ascii="Arial" w:hAnsi="Arial" w:cs="Arial"/>
                <w:i/>
                <w:sz w:val="24"/>
              </w:rPr>
            </w:pPr>
            <w:r w:rsidRPr="00CB254E">
              <w:rPr>
                <w:rFonts w:ascii="Arial" w:hAnsi="Arial" w:cs="Arial"/>
                <w:i/>
                <w:sz w:val="24"/>
              </w:rPr>
              <w:t>Assess the causal agents and the consequences of their actions.</w:t>
            </w:r>
          </w:p>
        </w:tc>
      </w:tr>
      <w:tr w:rsidR="003317CD" w:rsidRPr="00F0045F" w14:paraId="0F116F55" w14:textId="77777777" w:rsidTr="00CB254E">
        <w:trPr>
          <w:jc w:val="center"/>
        </w:trPr>
        <w:tc>
          <w:tcPr>
            <w:tcW w:w="3204" w:type="dxa"/>
          </w:tcPr>
          <w:p w14:paraId="7BEE7E93" w14:textId="77777777" w:rsidR="003317CD" w:rsidRPr="00F0045F" w:rsidRDefault="003317CD" w:rsidP="00CB254E">
            <w:pPr>
              <w:spacing w:before="240"/>
              <w:ind w:left="0" w:hanging="2"/>
              <w:jc w:val="center"/>
              <w:rPr>
                <w:rFonts w:ascii="Arial" w:hAnsi="Arial" w:cs="Arial"/>
                <w:b/>
                <w:noProof/>
                <w:sz w:val="24"/>
                <w:szCs w:val="24"/>
              </w:rPr>
            </w:pPr>
            <w:r w:rsidRPr="00F0045F">
              <w:rPr>
                <w:rFonts w:ascii="Arial" w:hAnsi="Arial" w:cs="Arial"/>
                <w:b/>
                <w:noProof/>
                <w:sz w:val="24"/>
                <w:szCs w:val="24"/>
              </w:rPr>
              <w:t>Suggest Remedies</w:t>
            </w:r>
          </w:p>
        </w:tc>
        <w:tc>
          <w:tcPr>
            <w:tcW w:w="4587" w:type="dxa"/>
          </w:tcPr>
          <w:p w14:paraId="077ADA32" w14:textId="77777777" w:rsidR="003317CD" w:rsidRPr="00CB254E" w:rsidRDefault="00CB254E" w:rsidP="00CB254E">
            <w:pPr>
              <w:spacing w:before="240"/>
              <w:ind w:left="0" w:hanging="2"/>
              <w:rPr>
                <w:rFonts w:ascii="Arial" w:hAnsi="Arial" w:cs="Arial"/>
                <w:i/>
                <w:sz w:val="24"/>
              </w:rPr>
            </w:pPr>
            <w:r w:rsidRPr="00CB254E">
              <w:rPr>
                <w:rFonts w:ascii="Arial" w:hAnsi="Arial" w:cs="Arial"/>
                <w:i/>
                <w:sz w:val="24"/>
              </w:rPr>
              <w:t>Propose and substantiate potential solutions for the problems while forecasting their probable outcomes.</w:t>
            </w:r>
          </w:p>
        </w:tc>
      </w:tr>
    </w:tbl>
    <w:p w14:paraId="2AE8C814" w14:textId="77777777" w:rsidR="003317CD" w:rsidRPr="00F0045F" w:rsidRDefault="003317CD" w:rsidP="003317CD">
      <w:pPr>
        <w:pBdr>
          <w:top w:val="nil"/>
          <w:left w:val="nil"/>
          <w:bottom w:val="nil"/>
          <w:right w:val="nil"/>
          <w:between w:val="nil"/>
        </w:pBdr>
        <w:spacing w:line="360" w:lineRule="auto"/>
        <w:ind w:left="0" w:hanging="2"/>
        <w:jc w:val="center"/>
        <w:rPr>
          <w:rFonts w:ascii="Arial" w:hAnsi="Arial" w:cs="Arial"/>
          <w:noProof/>
          <w:sz w:val="24"/>
          <w:szCs w:val="24"/>
          <w:lang w:val="id-ID"/>
        </w:rPr>
      </w:pPr>
      <w:r w:rsidRPr="00F0045F">
        <w:rPr>
          <w:rFonts w:ascii="Arial" w:hAnsi="Arial" w:cs="Arial"/>
          <w:noProof/>
          <w:sz w:val="24"/>
          <w:szCs w:val="24"/>
          <w:lang w:val="id-ID"/>
        </w:rPr>
        <w:t xml:space="preserve">Source : </w:t>
      </w:r>
      <w:r w:rsidRPr="00F0045F">
        <w:rPr>
          <w:rFonts w:ascii="Arial" w:hAnsi="Arial" w:cs="Arial"/>
          <w:i/>
          <w:noProof/>
          <w:sz w:val="24"/>
          <w:szCs w:val="24"/>
          <w:lang w:val="id-ID"/>
        </w:rPr>
        <w:t>Framing: Toward Clarification of a Fractured Paradigm</w:t>
      </w:r>
    </w:p>
    <w:p w14:paraId="3F506395" w14:textId="77777777" w:rsidR="003317CD" w:rsidRPr="00F0045F" w:rsidRDefault="003317CD" w:rsidP="003317CD">
      <w:pPr>
        <w:pBdr>
          <w:top w:val="nil"/>
          <w:left w:val="nil"/>
          <w:bottom w:val="nil"/>
          <w:right w:val="nil"/>
          <w:between w:val="nil"/>
        </w:pBdr>
        <w:spacing w:line="360" w:lineRule="auto"/>
        <w:ind w:left="0" w:hanging="2"/>
        <w:jc w:val="both"/>
        <w:rPr>
          <w:rFonts w:ascii="Arial" w:hAnsi="Arial" w:cs="Arial"/>
          <w:noProof/>
          <w:sz w:val="24"/>
          <w:szCs w:val="24"/>
          <w:lang w:val="id-ID"/>
        </w:rPr>
      </w:pPr>
    </w:p>
    <w:p w14:paraId="0A092D70" w14:textId="77777777" w:rsidR="00B72D6F" w:rsidRPr="00CB254E" w:rsidRDefault="00CB254E" w:rsidP="002A6BE3">
      <w:pPr>
        <w:spacing w:before="120" w:after="120" w:line="360" w:lineRule="auto"/>
        <w:ind w:leftChars="0" w:left="0" w:firstLineChars="0" w:firstLine="0"/>
        <w:jc w:val="both"/>
        <w:rPr>
          <w:rFonts w:ascii="Arial" w:eastAsia="Arial" w:hAnsi="Arial" w:cs="Arial"/>
          <w:noProof/>
          <w:sz w:val="24"/>
          <w:szCs w:val="28"/>
          <w:lang w:val="en-US"/>
        </w:rPr>
      </w:pPr>
      <w:r w:rsidRPr="00CB254E">
        <w:rPr>
          <w:rFonts w:ascii="Arial" w:eastAsia="Arial" w:hAnsi="Arial" w:cs="Arial"/>
          <w:noProof/>
          <w:sz w:val="24"/>
          <w:szCs w:val="28"/>
          <w:lang w:val="en-US"/>
        </w:rPr>
        <w:t>Sebuah kalimat tunggal memiliki potensi untuk melibatkan lebih dari satu dari empat fungsi pembingkaian tersebut. Meskipun banyak kalimat dalam sebuah teks mungkin tidak melibatkan fungsi-fungsi tersebut, dan bingkai dalam teks tertentu tidak selalu harus mencakup keempat fungsi tersebut.</w:t>
      </w:r>
    </w:p>
    <w:p w14:paraId="1D20E127" w14:textId="77777777" w:rsidR="00CB254E" w:rsidRDefault="00CB254E" w:rsidP="00B21FE7">
      <w:pPr>
        <w:spacing w:before="120" w:after="120" w:line="360" w:lineRule="auto"/>
        <w:ind w:leftChars="0" w:left="0" w:firstLineChars="0" w:firstLine="0"/>
        <w:jc w:val="both"/>
        <w:rPr>
          <w:rFonts w:ascii="Arial" w:eastAsia="Arial" w:hAnsi="Arial" w:cs="Arial"/>
          <w:b/>
          <w:noProof/>
          <w:sz w:val="28"/>
          <w:szCs w:val="28"/>
          <w:lang w:val="en-US"/>
        </w:rPr>
      </w:pPr>
    </w:p>
    <w:p w14:paraId="116A693E" w14:textId="77777777" w:rsidR="00724A76" w:rsidRPr="00F0045F" w:rsidRDefault="00AF7978" w:rsidP="00F25EF3">
      <w:pPr>
        <w:spacing w:before="120" w:after="120" w:line="360" w:lineRule="auto"/>
        <w:ind w:left="1" w:hanging="3"/>
        <w:jc w:val="both"/>
        <w:rPr>
          <w:rFonts w:ascii="Arial" w:eastAsia="Arial" w:hAnsi="Arial" w:cs="Arial"/>
          <w:noProof/>
          <w:sz w:val="28"/>
          <w:szCs w:val="28"/>
          <w:lang w:val="id-ID"/>
        </w:rPr>
      </w:pPr>
      <w:r w:rsidRPr="00F0045F">
        <w:rPr>
          <w:rFonts w:ascii="Arial" w:eastAsia="Arial" w:hAnsi="Arial" w:cs="Arial"/>
          <w:b/>
          <w:noProof/>
          <w:sz w:val="28"/>
          <w:szCs w:val="28"/>
          <w:lang w:val="id-ID"/>
        </w:rPr>
        <w:t>METODOLOGI</w:t>
      </w:r>
    </w:p>
    <w:p w14:paraId="3A541B5B" w14:textId="77777777" w:rsidR="008A7983" w:rsidRDefault="00AF7978" w:rsidP="002A6BE3">
      <w:pPr>
        <w:spacing w:before="240" w:after="200" w:line="360" w:lineRule="auto"/>
        <w:ind w:leftChars="0" w:left="2" w:firstLineChars="0" w:firstLine="0"/>
        <w:jc w:val="both"/>
        <w:rPr>
          <w:rFonts w:ascii="Arial" w:hAnsi="Arial" w:cs="Arial"/>
          <w:noProof/>
          <w:sz w:val="24"/>
          <w:lang w:val="en-US"/>
        </w:rPr>
      </w:pPr>
      <w:r w:rsidRPr="00F0045F">
        <w:rPr>
          <w:rFonts w:ascii="Arial" w:hAnsi="Arial" w:cs="Arial"/>
          <w:noProof/>
          <w:sz w:val="24"/>
          <w:lang w:val="id-ID"/>
        </w:rPr>
        <w:t xml:space="preserve">Jenis penelitian </w:t>
      </w:r>
      <w:r w:rsidR="00122AF0">
        <w:rPr>
          <w:rFonts w:ascii="Arial" w:hAnsi="Arial" w:cs="Arial"/>
          <w:noProof/>
          <w:sz w:val="24"/>
          <w:lang w:val="en-US"/>
        </w:rPr>
        <w:t xml:space="preserve">pada artikel ini adalah kualitatif deskriptif. </w:t>
      </w:r>
      <w:r w:rsidR="004A2056">
        <w:rPr>
          <w:rFonts w:ascii="Arial" w:hAnsi="Arial" w:cs="Arial"/>
          <w:noProof/>
          <w:sz w:val="24"/>
          <w:lang w:val="en-US"/>
        </w:rPr>
        <w:t xml:space="preserve">Penelitian deskriptif ini dijelaskan oleh Mulyana </w:t>
      </w:r>
      <w:sdt>
        <w:sdtPr>
          <w:rPr>
            <w:rFonts w:ascii="Arial" w:hAnsi="Arial" w:cs="Arial"/>
            <w:noProof/>
            <w:sz w:val="24"/>
            <w:lang w:val="en-US"/>
          </w:rPr>
          <w:id w:val="-490641567"/>
          <w:citation/>
        </w:sdtPr>
        <w:sdtContent>
          <w:r w:rsidR="004A2056">
            <w:rPr>
              <w:rFonts w:ascii="Arial" w:hAnsi="Arial" w:cs="Arial"/>
              <w:noProof/>
              <w:sz w:val="24"/>
              <w:lang w:val="en-US"/>
            </w:rPr>
            <w:fldChar w:fldCharType="begin"/>
          </w:r>
          <w:r w:rsidR="004A2056">
            <w:rPr>
              <w:rFonts w:ascii="Arial" w:hAnsi="Arial" w:cs="Arial"/>
              <w:noProof/>
              <w:sz w:val="24"/>
              <w:lang w:val="en-US"/>
            </w:rPr>
            <w:instrText xml:space="preserve"> CITATION Nae19 \l 1033 </w:instrText>
          </w:r>
          <w:r w:rsidR="004A2056">
            <w:rPr>
              <w:rFonts w:ascii="Arial" w:hAnsi="Arial" w:cs="Arial"/>
              <w:noProof/>
              <w:sz w:val="24"/>
              <w:lang w:val="en-US"/>
            </w:rPr>
            <w:fldChar w:fldCharType="separate"/>
          </w:r>
          <w:r w:rsidR="004A2056" w:rsidRPr="004A2056">
            <w:rPr>
              <w:rFonts w:ascii="Arial" w:hAnsi="Arial" w:cs="Arial"/>
              <w:noProof/>
              <w:sz w:val="24"/>
              <w:lang w:val="en-US"/>
            </w:rPr>
            <w:t>(Naelena, 2019)</w:t>
          </w:r>
          <w:r w:rsidR="004A2056">
            <w:rPr>
              <w:rFonts w:ascii="Arial" w:hAnsi="Arial" w:cs="Arial"/>
              <w:noProof/>
              <w:sz w:val="24"/>
              <w:lang w:val="en-US"/>
            </w:rPr>
            <w:fldChar w:fldCharType="end"/>
          </w:r>
        </w:sdtContent>
      </w:sdt>
      <w:r w:rsidR="004A2056">
        <w:rPr>
          <w:rFonts w:ascii="Arial" w:hAnsi="Arial" w:cs="Arial"/>
          <w:noProof/>
          <w:sz w:val="24"/>
          <w:lang w:val="en-US"/>
        </w:rPr>
        <w:t xml:space="preserve"> merupakan penelitian yang menggunakan data primer maupun sekunder yang disajikan, kemudian dijabarkan dan dimasukkan sesuai dengan sifat dan kategori nya.</w:t>
      </w:r>
      <w:r w:rsidRPr="00F0045F">
        <w:rPr>
          <w:rFonts w:ascii="Arial" w:hAnsi="Arial" w:cs="Arial"/>
          <w:noProof/>
          <w:sz w:val="24"/>
          <w:lang w:val="id-ID"/>
        </w:rPr>
        <w:t xml:space="preserve"> </w:t>
      </w:r>
    </w:p>
    <w:p w14:paraId="47AA55DD" w14:textId="77777777" w:rsidR="008A7983" w:rsidRDefault="000E22A5" w:rsidP="002A6BE3">
      <w:pPr>
        <w:spacing w:before="240" w:after="200" w:line="360" w:lineRule="auto"/>
        <w:ind w:leftChars="0" w:left="2" w:firstLineChars="0" w:firstLine="0"/>
        <w:jc w:val="both"/>
        <w:rPr>
          <w:rFonts w:ascii="Arial" w:hAnsi="Arial" w:cs="Arial"/>
          <w:noProof/>
          <w:sz w:val="24"/>
          <w:lang w:val="en-US"/>
        </w:rPr>
      </w:pPr>
      <w:r w:rsidRPr="000E22A5">
        <w:rPr>
          <w:rFonts w:ascii="Arial" w:hAnsi="Arial" w:cs="Arial"/>
          <w:noProof/>
          <w:sz w:val="24"/>
          <w:lang w:val="en-US"/>
        </w:rPr>
        <w:lastRenderedPageBreak/>
        <w:t xml:space="preserve">Penelitian ini merupakan analisis deskriptif yang bertujuan untuk mendeskripsikan karakteristik pemberitaan di Xinhua News dan Washington Post. Dalam penelitian ini, penulis menggunakan model analisis framing Robert N. Entman yang berfokus pada seleksi dan penekanan. Proses framing melibatkan pemilihan beberapa aspek dari realitas yang dirasakan dan menonjolkannya dalam teks yang disampaikan, dengan tujuan mempromosikan definisi masalah tertentu atau interpretasi kausal. Penelitian ini bertujuan untuk mengungkap pemberitaan tentang konflik antara Rusia dan Ukraina di situs media online Xinhua News dan Washington Post melalui metode analisis framing Robert N. Entman. Data primer diperoleh dari pemberitaan Xinhua News dan Washington Post, sementara data sekunder merupakan data pendukung dari berbagai sumber seperti buku, jurnal, artikel, dan internet. Penelitian ini menganalisis berita dari dua media online, yaitu The Washington Post dan Xinhua News, dengan fokus pada rincian berita sebagai berikut: </w:t>
      </w:r>
    </w:p>
    <w:p w14:paraId="6CACD706" w14:textId="77777777" w:rsidR="004A63F6" w:rsidRPr="00F0045F" w:rsidRDefault="004A63F6" w:rsidP="004A63F6">
      <w:pPr>
        <w:pStyle w:val="Caption"/>
        <w:keepNext/>
        <w:spacing w:after="0" w:line="360" w:lineRule="auto"/>
        <w:ind w:hanging="2"/>
        <w:jc w:val="center"/>
        <w:rPr>
          <w:rFonts w:ascii="Arial" w:hAnsi="Arial" w:cs="Arial"/>
          <w:b w:val="0"/>
          <w:noProof/>
          <w:color w:val="auto"/>
          <w:sz w:val="24"/>
          <w:szCs w:val="22"/>
        </w:rPr>
      </w:pPr>
      <w:r w:rsidRPr="00F0045F">
        <w:rPr>
          <w:rFonts w:ascii="Arial" w:hAnsi="Arial" w:cs="Arial"/>
          <w:b w:val="0"/>
          <w:noProof/>
          <w:color w:val="auto"/>
          <w:sz w:val="24"/>
          <w:szCs w:val="22"/>
        </w:rPr>
        <w:t xml:space="preserve">Tabel </w:t>
      </w:r>
      <w:r w:rsidRPr="00F0045F">
        <w:rPr>
          <w:rFonts w:ascii="Arial" w:hAnsi="Arial" w:cs="Arial"/>
          <w:b w:val="0"/>
          <w:noProof/>
          <w:color w:val="auto"/>
          <w:sz w:val="24"/>
          <w:szCs w:val="22"/>
        </w:rPr>
        <w:fldChar w:fldCharType="begin"/>
      </w:r>
      <w:r w:rsidRPr="00F0045F">
        <w:rPr>
          <w:rFonts w:ascii="Arial" w:hAnsi="Arial" w:cs="Arial"/>
          <w:b w:val="0"/>
          <w:noProof/>
          <w:color w:val="auto"/>
          <w:sz w:val="24"/>
          <w:szCs w:val="22"/>
        </w:rPr>
        <w:instrText xml:space="preserve"> SEQ Tabel \* ARABIC </w:instrText>
      </w:r>
      <w:r w:rsidRPr="00F0045F">
        <w:rPr>
          <w:rFonts w:ascii="Arial" w:hAnsi="Arial" w:cs="Arial"/>
          <w:b w:val="0"/>
          <w:noProof/>
          <w:color w:val="auto"/>
          <w:sz w:val="24"/>
          <w:szCs w:val="22"/>
        </w:rPr>
        <w:fldChar w:fldCharType="separate"/>
      </w:r>
      <w:r w:rsidRPr="00F0045F">
        <w:rPr>
          <w:rFonts w:ascii="Arial" w:hAnsi="Arial" w:cs="Arial"/>
          <w:b w:val="0"/>
          <w:noProof/>
          <w:color w:val="auto"/>
          <w:sz w:val="24"/>
          <w:szCs w:val="22"/>
        </w:rPr>
        <w:t>2</w:t>
      </w:r>
      <w:r w:rsidRPr="00F0045F">
        <w:rPr>
          <w:rFonts w:ascii="Arial" w:hAnsi="Arial" w:cs="Arial"/>
          <w:b w:val="0"/>
          <w:noProof/>
          <w:color w:val="auto"/>
          <w:sz w:val="24"/>
          <w:szCs w:val="22"/>
        </w:rPr>
        <w:fldChar w:fldCharType="end"/>
      </w:r>
      <w:r w:rsidRPr="00F0045F">
        <w:rPr>
          <w:rFonts w:ascii="Arial" w:hAnsi="Arial" w:cs="Arial"/>
          <w:b w:val="0"/>
          <w:noProof/>
          <w:color w:val="auto"/>
          <w:sz w:val="24"/>
          <w:szCs w:val="22"/>
        </w:rPr>
        <w:t>.</w:t>
      </w:r>
    </w:p>
    <w:p w14:paraId="3DC1F5EB" w14:textId="77777777" w:rsidR="004A63F6" w:rsidRPr="00F0045F" w:rsidRDefault="004A63F6" w:rsidP="004A63F6">
      <w:pPr>
        <w:pStyle w:val="Caption"/>
        <w:keepNext/>
        <w:spacing w:after="0" w:line="360" w:lineRule="auto"/>
        <w:ind w:hanging="2"/>
        <w:jc w:val="center"/>
        <w:rPr>
          <w:rFonts w:ascii="Arial" w:hAnsi="Arial" w:cs="Arial"/>
          <w:b w:val="0"/>
          <w:noProof/>
          <w:color w:val="auto"/>
          <w:sz w:val="24"/>
          <w:szCs w:val="22"/>
        </w:rPr>
      </w:pPr>
      <w:r>
        <w:rPr>
          <w:rFonts w:ascii="Arial" w:hAnsi="Arial" w:cs="Arial"/>
          <w:b w:val="0"/>
          <w:noProof/>
          <w:color w:val="auto"/>
          <w:sz w:val="24"/>
          <w:szCs w:val="22"/>
        </w:rPr>
        <w:t xml:space="preserve">Berita </w:t>
      </w:r>
      <w:r w:rsidRPr="00F0045F">
        <w:rPr>
          <w:rFonts w:ascii="Arial" w:hAnsi="Arial" w:cs="Arial"/>
          <w:b w:val="0"/>
          <w:noProof/>
          <w:color w:val="auto"/>
          <w:sz w:val="24"/>
          <w:szCs w:val="22"/>
        </w:rPr>
        <w:t>Konflik Rusia dan Ukraina</w:t>
      </w:r>
    </w:p>
    <w:tbl>
      <w:tblPr>
        <w:tblStyle w:val="LightList"/>
        <w:tblW w:w="7707" w:type="dxa"/>
        <w:jc w:val="center"/>
        <w:tblLook w:val="04A0" w:firstRow="1" w:lastRow="0" w:firstColumn="1" w:lastColumn="0" w:noHBand="0" w:noVBand="1"/>
      </w:tblPr>
      <w:tblGrid>
        <w:gridCol w:w="676"/>
        <w:gridCol w:w="2769"/>
        <w:gridCol w:w="4262"/>
      </w:tblGrid>
      <w:tr w:rsidR="008B48FC" w:rsidRPr="00F0045F" w14:paraId="37FDC6A8" w14:textId="77777777" w:rsidTr="008B48FC">
        <w:trPr>
          <w:cnfStyle w:val="100000000000" w:firstRow="1" w:lastRow="0" w:firstColumn="0" w:lastColumn="0" w:oddVBand="0" w:evenVBand="0" w:oddHBand="0" w:evenHBand="0" w:firstRowFirstColumn="0" w:firstRowLastColumn="0" w:lastRowFirstColumn="0" w:lastRowLastColumn="0"/>
          <w:trHeight w:val="451"/>
          <w:jc w:val="center"/>
        </w:trPr>
        <w:tc>
          <w:tcPr>
            <w:cnfStyle w:val="001000000000" w:firstRow="0" w:lastRow="0" w:firstColumn="1" w:lastColumn="0" w:oddVBand="0" w:evenVBand="0" w:oddHBand="0" w:evenHBand="0" w:firstRowFirstColumn="0" w:firstRowLastColumn="0" w:lastRowFirstColumn="0" w:lastRowLastColumn="0"/>
            <w:tcW w:w="676" w:type="dxa"/>
            <w:shd w:val="clear" w:color="auto" w:fill="auto"/>
          </w:tcPr>
          <w:p w14:paraId="55041236" w14:textId="77777777" w:rsidR="004A63F6" w:rsidRPr="00F0045F" w:rsidRDefault="004A63F6" w:rsidP="007D0821">
            <w:pPr>
              <w:ind w:left="0" w:hanging="2"/>
              <w:jc w:val="center"/>
              <w:rPr>
                <w:rFonts w:ascii="Arial" w:hAnsi="Arial" w:cs="Arial"/>
                <w:noProof/>
                <w:color w:val="auto"/>
                <w:sz w:val="24"/>
              </w:rPr>
            </w:pPr>
            <w:r w:rsidRPr="00F0045F">
              <w:rPr>
                <w:rFonts w:ascii="Arial" w:hAnsi="Arial" w:cs="Arial"/>
                <w:noProof/>
                <w:color w:val="auto"/>
                <w:sz w:val="24"/>
              </w:rPr>
              <w:t>No</w:t>
            </w:r>
          </w:p>
        </w:tc>
        <w:tc>
          <w:tcPr>
            <w:tcW w:w="2769" w:type="dxa"/>
            <w:shd w:val="clear" w:color="auto" w:fill="auto"/>
          </w:tcPr>
          <w:p w14:paraId="183B734B" w14:textId="77777777" w:rsidR="004A63F6" w:rsidRPr="004A63F6" w:rsidRDefault="004A63F6" w:rsidP="007D0821">
            <w:pPr>
              <w:ind w:left="0" w:hanging="2"/>
              <w:jc w:val="center"/>
              <w:cnfStyle w:val="100000000000" w:firstRow="1" w:lastRow="0" w:firstColumn="0" w:lastColumn="0" w:oddVBand="0" w:evenVBand="0" w:oddHBand="0" w:evenHBand="0" w:firstRowFirstColumn="0" w:firstRowLastColumn="0" w:lastRowFirstColumn="0" w:lastRowLastColumn="0"/>
              <w:rPr>
                <w:rFonts w:ascii="Arial" w:hAnsi="Arial" w:cs="Arial"/>
                <w:noProof/>
                <w:color w:val="auto"/>
                <w:sz w:val="24"/>
                <w:lang w:val="en-US"/>
              </w:rPr>
            </w:pPr>
            <w:r>
              <w:rPr>
                <w:rFonts w:ascii="Arial" w:hAnsi="Arial" w:cs="Arial"/>
                <w:noProof/>
                <w:color w:val="auto"/>
                <w:sz w:val="24"/>
                <w:lang w:val="en-US"/>
              </w:rPr>
              <w:t>Judul Berita</w:t>
            </w:r>
          </w:p>
        </w:tc>
        <w:tc>
          <w:tcPr>
            <w:tcW w:w="4262" w:type="dxa"/>
            <w:shd w:val="clear" w:color="auto" w:fill="auto"/>
          </w:tcPr>
          <w:p w14:paraId="3BC2B746" w14:textId="77777777" w:rsidR="004A63F6" w:rsidRPr="00F0045F" w:rsidRDefault="004A63F6" w:rsidP="007D0821">
            <w:pPr>
              <w:ind w:left="0" w:hanging="2"/>
              <w:jc w:val="center"/>
              <w:cnfStyle w:val="100000000000" w:firstRow="1" w:lastRow="0" w:firstColumn="0" w:lastColumn="0" w:oddVBand="0" w:evenVBand="0" w:oddHBand="0" w:evenHBand="0" w:firstRowFirstColumn="0" w:firstRowLastColumn="0" w:lastRowFirstColumn="0" w:lastRowLastColumn="0"/>
              <w:rPr>
                <w:rFonts w:ascii="Arial" w:hAnsi="Arial" w:cs="Arial"/>
                <w:noProof/>
                <w:color w:val="auto"/>
                <w:sz w:val="24"/>
              </w:rPr>
            </w:pPr>
            <w:r w:rsidRPr="00F0045F">
              <w:rPr>
                <w:rFonts w:ascii="Arial" w:hAnsi="Arial" w:cs="Arial"/>
                <w:noProof/>
                <w:color w:val="auto"/>
                <w:sz w:val="24"/>
              </w:rPr>
              <w:t>Media</w:t>
            </w:r>
          </w:p>
        </w:tc>
      </w:tr>
      <w:tr w:rsidR="008B48FC" w:rsidRPr="00F0045F" w14:paraId="32373B2F" w14:textId="77777777" w:rsidTr="008B48FC">
        <w:trPr>
          <w:cnfStyle w:val="000000100000" w:firstRow="0" w:lastRow="0" w:firstColumn="0" w:lastColumn="0" w:oddVBand="0" w:evenVBand="0" w:oddHBand="1" w:evenHBand="0" w:firstRowFirstColumn="0" w:firstRowLastColumn="0" w:lastRowFirstColumn="0" w:lastRowLastColumn="0"/>
          <w:trHeight w:val="1134"/>
          <w:jc w:val="center"/>
        </w:trPr>
        <w:tc>
          <w:tcPr>
            <w:cnfStyle w:val="001000000000" w:firstRow="0" w:lastRow="0" w:firstColumn="1" w:lastColumn="0" w:oddVBand="0" w:evenVBand="0" w:oddHBand="0" w:evenHBand="0" w:firstRowFirstColumn="0" w:firstRowLastColumn="0" w:lastRowFirstColumn="0" w:lastRowLastColumn="0"/>
            <w:tcW w:w="676" w:type="dxa"/>
            <w:tcBorders>
              <w:left w:val="nil"/>
            </w:tcBorders>
          </w:tcPr>
          <w:p w14:paraId="1DBAE6C9" w14:textId="77777777" w:rsidR="004A63F6" w:rsidRPr="00F0045F" w:rsidRDefault="004A63F6" w:rsidP="00F602AE">
            <w:pPr>
              <w:ind w:left="0" w:hanging="2"/>
              <w:jc w:val="both"/>
              <w:rPr>
                <w:rFonts w:ascii="Arial" w:hAnsi="Arial" w:cs="Arial"/>
                <w:noProof/>
                <w:sz w:val="24"/>
              </w:rPr>
            </w:pPr>
            <w:r w:rsidRPr="00F0045F">
              <w:rPr>
                <w:rFonts w:ascii="Arial" w:hAnsi="Arial" w:cs="Arial"/>
                <w:noProof/>
                <w:sz w:val="24"/>
              </w:rPr>
              <w:t>1</w:t>
            </w:r>
          </w:p>
        </w:tc>
        <w:tc>
          <w:tcPr>
            <w:tcW w:w="2769" w:type="dxa"/>
          </w:tcPr>
          <w:p w14:paraId="26347900" w14:textId="77777777" w:rsidR="004A63F6" w:rsidRDefault="004A63F6" w:rsidP="00F602AE">
            <w:pPr>
              <w:pStyle w:val="Heading1"/>
              <w:spacing w:before="0"/>
              <w:ind w:left="0" w:hanging="2"/>
              <w:cnfStyle w:val="000000100000" w:firstRow="0" w:lastRow="0" w:firstColumn="0" w:lastColumn="0" w:oddVBand="0" w:evenVBand="0" w:oddHBand="1" w:evenHBand="0" w:firstRowFirstColumn="0" w:firstRowLastColumn="0" w:lastRowFirstColumn="0" w:lastRowLastColumn="0"/>
              <w:rPr>
                <w:rFonts w:ascii="Arial" w:hAnsi="Arial" w:cs="Arial"/>
                <w:b w:val="0"/>
                <w:i/>
                <w:noProof/>
                <w:sz w:val="24"/>
                <w:szCs w:val="22"/>
                <w:lang w:val="en-US"/>
              </w:rPr>
            </w:pPr>
            <w:r w:rsidRPr="00F0045F">
              <w:rPr>
                <w:rFonts w:ascii="Arial" w:hAnsi="Arial" w:cs="Arial"/>
                <w:b w:val="0"/>
                <w:i/>
                <w:noProof/>
                <w:sz w:val="24"/>
                <w:szCs w:val="22"/>
              </w:rPr>
              <w:t>Biden at war: Inside a deliberate yet impulsive Ukraine strategy</w:t>
            </w:r>
          </w:p>
          <w:p w14:paraId="4612AF85" w14:textId="77777777" w:rsidR="004A63F6" w:rsidRPr="004A63F6" w:rsidRDefault="004A63F6" w:rsidP="004A63F6">
            <w:pPr>
              <w:ind w:left="0" w:hanging="2"/>
              <w:cnfStyle w:val="000000100000" w:firstRow="0" w:lastRow="0" w:firstColumn="0" w:lastColumn="0" w:oddVBand="0" w:evenVBand="0" w:oddHBand="1" w:evenHBand="0" w:firstRowFirstColumn="0" w:firstRowLastColumn="0" w:lastRowFirstColumn="0" w:lastRowLastColumn="0"/>
              <w:rPr>
                <w:rFonts w:ascii="Arial" w:hAnsi="Arial" w:cs="Arial"/>
                <w:i/>
                <w:sz w:val="22"/>
                <w:lang w:val="en-US"/>
              </w:rPr>
            </w:pPr>
            <w:r w:rsidRPr="004A63F6">
              <w:rPr>
                <w:rFonts w:ascii="Arial" w:hAnsi="Arial" w:cs="Arial"/>
                <w:i/>
                <w:sz w:val="22"/>
                <w:lang w:val="en-US"/>
              </w:rPr>
              <w:t>Updated</w:t>
            </w:r>
          </w:p>
          <w:p w14:paraId="55E455D6" w14:textId="77777777" w:rsidR="004A63F6" w:rsidRPr="004A63F6" w:rsidRDefault="004A63F6" w:rsidP="004A63F6">
            <w:pPr>
              <w:ind w:left="0" w:hanging="2"/>
              <w:cnfStyle w:val="000000100000" w:firstRow="0" w:lastRow="0" w:firstColumn="0" w:lastColumn="0" w:oddVBand="0" w:evenVBand="0" w:oddHBand="1" w:evenHBand="0" w:firstRowFirstColumn="0" w:firstRowLastColumn="0" w:lastRowFirstColumn="0" w:lastRowLastColumn="0"/>
              <w:rPr>
                <w:rFonts w:ascii="Arial" w:hAnsi="Arial" w:cs="Arial"/>
                <w:i/>
                <w:sz w:val="22"/>
                <w:lang w:val="en-US"/>
              </w:rPr>
            </w:pPr>
            <w:r>
              <w:rPr>
                <w:rFonts w:ascii="Arial" w:hAnsi="Arial" w:cs="Arial"/>
                <w:i/>
                <w:sz w:val="22"/>
                <w:lang w:val="en-US"/>
              </w:rPr>
              <w:t>7 April 2022</w:t>
            </w:r>
          </w:p>
          <w:p w14:paraId="33BDC863" w14:textId="77777777" w:rsidR="004A63F6" w:rsidRPr="004A63F6" w:rsidRDefault="004A63F6" w:rsidP="004A63F6">
            <w:pPr>
              <w:ind w:left="0" w:hanging="2"/>
              <w:cnfStyle w:val="000000100000" w:firstRow="0" w:lastRow="0" w:firstColumn="0" w:lastColumn="0" w:oddVBand="0" w:evenVBand="0" w:oddHBand="1" w:evenHBand="0" w:firstRowFirstColumn="0" w:firstRowLastColumn="0" w:lastRowFirstColumn="0" w:lastRowLastColumn="0"/>
              <w:rPr>
                <w:lang w:val="en-US"/>
              </w:rPr>
            </w:pPr>
          </w:p>
        </w:tc>
        <w:tc>
          <w:tcPr>
            <w:tcW w:w="4262" w:type="dxa"/>
            <w:tcBorders>
              <w:right w:val="nil"/>
            </w:tcBorders>
          </w:tcPr>
          <w:p w14:paraId="12BD490C" w14:textId="77777777" w:rsidR="007D0821" w:rsidRPr="007D0821" w:rsidRDefault="004A63F6" w:rsidP="007D0821">
            <w:pPr>
              <w:ind w:left="0" w:hanging="2"/>
              <w:jc w:val="both"/>
              <w:cnfStyle w:val="000000100000" w:firstRow="0" w:lastRow="0" w:firstColumn="0" w:lastColumn="0" w:oddVBand="0" w:evenVBand="0" w:oddHBand="1" w:evenHBand="0" w:firstRowFirstColumn="0" w:firstRowLastColumn="0" w:lastRowFirstColumn="0" w:lastRowLastColumn="0"/>
              <w:rPr>
                <w:rFonts w:ascii="Arial" w:hAnsi="Arial" w:cs="Arial"/>
                <w:noProof/>
                <w:sz w:val="24"/>
                <w:lang w:val="en-US"/>
              </w:rPr>
            </w:pPr>
            <w:r w:rsidRPr="00F0045F">
              <w:rPr>
                <w:rFonts w:ascii="Arial" w:hAnsi="Arial" w:cs="Arial"/>
                <w:noProof/>
                <w:sz w:val="24"/>
              </w:rPr>
              <w:t>The Washington Post</w:t>
            </w:r>
          </w:p>
          <w:p w14:paraId="02A804FD" w14:textId="77777777" w:rsidR="008B48FC" w:rsidRPr="008B48FC" w:rsidRDefault="008B48FC" w:rsidP="00F602AE">
            <w:pPr>
              <w:ind w:left="0" w:hanging="2"/>
              <w:jc w:val="both"/>
              <w:cnfStyle w:val="000000100000" w:firstRow="0" w:lastRow="0" w:firstColumn="0" w:lastColumn="0" w:oddVBand="0" w:evenVBand="0" w:oddHBand="1" w:evenHBand="0" w:firstRowFirstColumn="0" w:firstRowLastColumn="0" w:lastRowFirstColumn="0" w:lastRowLastColumn="0"/>
              <w:rPr>
                <w:rFonts w:ascii="Arial" w:hAnsi="Arial" w:cs="Arial"/>
                <w:noProof/>
                <w:sz w:val="18"/>
                <w:u w:val="single"/>
                <w:lang w:val="en-US"/>
              </w:rPr>
            </w:pPr>
            <w:r w:rsidRPr="008B48FC">
              <w:rPr>
                <w:rFonts w:ascii="Arial" w:hAnsi="Arial" w:cs="Arial"/>
                <w:noProof/>
                <w:sz w:val="18"/>
                <w:u w:val="single"/>
                <w:lang w:val="en-US"/>
              </w:rPr>
              <w:t>(</w:t>
            </w:r>
            <w:hyperlink r:id="rId18" w:history="1">
              <w:r w:rsidRPr="008B48FC">
                <w:rPr>
                  <w:rStyle w:val="Hyperlink"/>
                  <w:rFonts w:ascii="Arial" w:hAnsi="Arial" w:cs="Arial"/>
                  <w:noProof/>
                  <w:color w:val="auto"/>
                  <w:sz w:val="18"/>
                  <w:lang w:val="en-US"/>
                </w:rPr>
                <w:t>https://www.washingtonpost.com/politics/</w:t>
              </w:r>
            </w:hyperlink>
          </w:p>
          <w:p w14:paraId="02D41729" w14:textId="77777777" w:rsidR="008B48FC" w:rsidRPr="008B48FC" w:rsidRDefault="008B48FC" w:rsidP="00F602AE">
            <w:pPr>
              <w:ind w:left="0" w:hanging="2"/>
              <w:jc w:val="both"/>
              <w:cnfStyle w:val="000000100000" w:firstRow="0" w:lastRow="0" w:firstColumn="0" w:lastColumn="0" w:oddVBand="0" w:evenVBand="0" w:oddHBand="1" w:evenHBand="0" w:firstRowFirstColumn="0" w:firstRowLastColumn="0" w:lastRowFirstColumn="0" w:lastRowLastColumn="0"/>
              <w:rPr>
                <w:rFonts w:ascii="Arial" w:hAnsi="Arial" w:cs="Arial"/>
                <w:noProof/>
                <w:sz w:val="18"/>
                <w:u w:val="single"/>
                <w:lang w:val="en-US"/>
              </w:rPr>
            </w:pPr>
            <w:r w:rsidRPr="008B48FC">
              <w:rPr>
                <w:rFonts w:ascii="Arial" w:hAnsi="Arial" w:cs="Arial"/>
                <w:noProof/>
                <w:sz w:val="18"/>
                <w:u w:val="single"/>
                <w:lang w:val="en-US"/>
              </w:rPr>
              <w:t>2022/04/07/biden-war-ukraine/)</w:t>
            </w:r>
          </w:p>
          <w:p w14:paraId="1D892AAF" w14:textId="77777777" w:rsidR="008B48FC" w:rsidRPr="008B48FC" w:rsidRDefault="008B48FC" w:rsidP="00F602AE">
            <w:pPr>
              <w:ind w:left="0" w:hanging="2"/>
              <w:jc w:val="both"/>
              <w:cnfStyle w:val="000000100000" w:firstRow="0" w:lastRow="0" w:firstColumn="0" w:lastColumn="0" w:oddVBand="0" w:evenVBand="0" w:oddHBand="1" w:evenHBand="0" w:firstRowFirstColumn="0" w:firstRowLastColumn="0" w:lastRowFirstColumn="0" w:lastRowLastColumn="0"/>
              <w:rPr>
                <w:rFonts w:ascii="Arial" w:hAnsi="Arial" w:cs="Arial"/>
                <w:noProof/>
                <w:sz w:val="24"/>
                <w:lang w:val="en-US"/>
              </w:rPr>
            </w:pPr>
          </w:p>
        </w:tc>
      </w:tr>
      <w:tr w:rsidR="008B48FC" w:rsidRPr="00F0045F" w14:paraId="743AFA69" w14:textId="77777777" w:rsidTr="008B48FC">
        <w:trPr>
          <w:trHeight w:val="942"/>
          <w:jc w:val="center"/>
        </w:trPr>
        <w:tc>
          <w:tcPr>
            <w:cnfStyle w:val="001000000000" w:firstRow="0" w:lastRow="0" w:firstColumn="1" w:lastColumn="0" w:oddVBand="0" w:evenVBand="0" w:oddHBand="0" w:evenHBand="0" w:firstRowFirstColumn="0" w:firstRowLastColumn="0" w:lastRowFirstColumn="0" w:lastRowLastColumn="0"/>
            <w:tcW w:w="676" w:type="dxa"/>
            <w:tcBorders>
              <w:left w:val="nil"/>
            </w:tcBorders>
          </w:tcPr>
          <w:p w14:paraId="0BE65471" w14:textId="77777777" w:rsidR="004A63F6" w:rsidRPr="00F0045F" w:rsidRDefault="004A63F6" w:rsidP="00F602AE">
            <w:pPr>
              <w:ind w:left="0" w:hanging="2"/>
              <w:jc w:val="both"/>
              <w:rPr>
                <w:rFonts w:ascii="Arial" w:hAnsi="Arial" w:cs="Arial"/>
                <w:noProof/>
                <w:sz w:val="24"/>
              </w:rPr>
            </w:pPr>
            <w:r w:rsidRPr="00F0045F">
              <w:rPr>
                <w:rFonts w:ascii="Arial" w:hAnsi="Arial" w:cs="Arial"/>
                <w:noProof/>
                <w:sz w:val="24"/>
              </w:rPr>
              <w:t>2</w:t>
            </w:r>
          </w:p>
        </w:tc>
        <w:tc>
          <w:tcPr>
            <w:tcW w:w="2769" w:type="dxa"/>
          </w:tcPr>
          <w:p w14:paraId="1E4228C7" w14:textId="77777777" w:rsidR="004A63F6" w:rsidRDefault="004A63F6" w:rsidP="00F602AE">
            <w:pPr>
              <w:pStyle w:val="Heading1"/>
              <w:spacing w:before="0" w:after="300"/>
              <w:ind w:left="0" w:hanging="2"/>
              <w:cnfStyle w:val="000000000000" w:firstRow="0" w:lastRow="0" w:firstColumn="0" w:lastColumn="0" w:oddVBand="0" w:evenVBand="0" w:oddHBand="0" w:evenHBand="0" w:firstRowFirstColumn="0" w:firstRowLastColumn="0" w:lastRowFirstColumn="0" w:lastRowLastColumn="0"/>
              <w:rPr>
                <w:rFonts w:ascii="Arial" w:hAnsi="Arial" w:cs="Arial"/>
                <w:b w:val="0"/>
                <w:i/>
                <w:noProof/>
                <w:sz w:val="24"/>
                <w:szCs w:val="22"/>
                <w:lang w:val="en-US"/>
              </w:rPr>
            </w:pPr>
            <w:r w:rsidRPr="00F0045F">
              <w:rPr>
                <w:rFonts w:ascii="Arial" w:hAnsi="Arial" w:cs="Arial"/>
                <w:b w:val="0"/>
                <w:i/>
                <w:noProof/>
                <w:sz w:val="24"/>
                <w:szCs w:val="22"/>
              </w:rPr>
              <w:t>Washington's role in Russia-Ukraine conflict jeopardizes world stability</w:t>
            </w:r>
          </w:p>
          <w:p w14:paraId="6B2316D5" w14:textId="77777777" w:rsidR="004A63F6" w:rsidRPr="004A63F6" w:rsidRDefault="004A63F6" w:rsidP="004A63F6">
            <w:pPr>
              <w:ind w:left="0" w:hanging="2"/>
              <w:cnfStyle w:val="000000000000" w:firstRow="0" w:lastRow="0" w:firstColumn="0" w:lastColumn="0" w:oddVBand="0" w:evenVBand="0" w:oddHBand="0" w:evenHBand="0" w:firstRowFirstColumn="0" w:firstRowLastColumn="0" w:lastRowFirstColumn="0" w:lastRowLastColumn="0"/>
              <w:rPr>
                <w:rFonts w:ascii="Arial" w:hAnsi="Arial" w:cs="Arial"/>
                <w:i/>
                <w:sz w:val="22"/>
                <w:lang w:val="en-US"/>
              </w:rPr>
            </w:pPr>
            <w:r w:rsidRPr="004A63F6">
              <w:rPr>
                <w:rFonts w:ascii="Arial" w:hAnsi="Arial" w:cs="Arial"/>
                <w:i/>
                <w:sz w:val="22"/>
                <w:lang w:val="en-US"/>
              </w:rPr>
              <w:t>Updated</w:t>
            </w:r>
          </w:p>
          <w:p w14:paraId="3C2FE097" w14:textId="77777777" w:rsidR="004A63F6" w:rsidRPr="004A63F6" w:rsidRDefault="004A63F6" w:rsidP="004A63F6">
            <w:pPr>
              <w:ind w:left="0" w:hanging="2"/>
              <w:cnfStyle w:val="000000000000" w:firstRow="0" w:lastRow="0" w:firstColumn="0" w:lastColumn="0" w:oddVBand="0" w:evenVBand="0" w:oddHBand="0" w:evenHBand="0" w:firstRowFirstColumn="0" w:firstRowLastColumn="0" w:lastRowFirstColumn="0" w:lastRowLastColumn="0"/>
              <w:rPr>
                <w:rFonts w:ascii="Arial" w:hAnsi="Arial" w:cs="Arial"/>
                <w:i/>
                <w:sz w:val="22"/>
                <w:lang w:val="en-US"/>
              </w:rPr>
            </w:pPr>
            <w:r>
              <w:rPr>
                <w:rFonts w:ascii="Arial" w:hAnsi="Arial" w:cs="Arial"/>
                <w:i/>
                <w:sz w:val="22"/>
                <w:lang w:val="en-US"/>
              </w:rPr>
              <w:t>7 April 2022</w:t>
            </w:r>
          </w:p>
          <w:p w14:paraId="13C7DA66" w14:textId="77777777" w:rsidR="004A63F6" w:rsidRPr="004A63F6" w:rsidRDefault="004A63F6" w:rsidP="004A63F6">
            <w:pPr>
              <w:ind w:left="0" w:hanging="2"/>
              <w:cnfStyle w:val="000000000000" w:firstRow="0" w:lastRow="0" w:firstColumn="0" w:lastColumn="0" w:oddVBand="0" w:evenVBand="0" w:oddHBand="0" w:evenHBand="0" w:firstRowFirstColumn="0" w:firstRowLastColumn="0" w:lastRowFirstColumn="0" w:lastRowLastColumn="0"/>
              <w:rPr>
                <w:lang w:val="en-US"/>
              </w:rPr>
            </w:pPr>
          </w:p>
        </w:tc>
        <w:tc>
          <w:tcPr>
            <w:tcW w:w="4262" w:type="dxa"/>
            <w:tcBorders>
              <w:right w:val="nil"/>
            </w:tcBorders>
          </w:tcPr>
          <w:p w14:paraId="751230DA" w14:textId="77777777" w:rsidR="004A63F6" w:rsidRDefault="004A63F6" w:rsidP="00F602AE">
            <w:pPr>
              <w:ind w:left="0" w:hanging="2"/>
              <w:jc w:val="both"/>
              <w:cnfStyle w:val="000000000000" w:firstRow="0" w:lastRow="0" w:firstColumn="0" w:lastColumn="0" w:oddVBand="0" w:evenVBand="0" w:oddHBand="0" w:evenHBand="0" w:firstRowFirstColumn="0" w:firstRowLastColumn="0" w:lastRowFirstColumn="0" w:lastRowLastColumn="0"/>
              <w:rPr>
                <w:rFonts w:ascii="Arial" w:hAnsi="Arial" w:cs="Arial"/>
                <w:noProof/>
                <w:sz w:val="24"/>
                <w:lang w:val="en-US"/>
              </w:rPr>
            </w:pPr>
            <w:r w:rsidRPr="00F0045F">
              <w:rPr>
                <w:rFonts w:ascii="Arial" w:hAnsi="Arial" w:cs="Arial"/>
                <w:noProof/>
                <w:sz w:val="24"/>
              </w:rPr>
              <w:t>Xinhua News</w:t>
            </w:r>
          </w:p>
          <w:p w14:paraId="55E90511" w14:textId="77777777" w:rsidR="008B48FC" w:rsidRPr="008B48FC" w:rsidRDefault="008B48FC" w:rsidP="00F602AE">
            <w:pPr>
              <w:ind w:left="0" w:hanging="2"/>
              <w:jc w:val="both"/>
              <w:cnfStyle w:val="000000000000" w:firstRow="0" w:lastRow="0" w:firstColumn="0" w:lastColumn="0" w:oddVBand="0" w:evenVBand="0" w:oddHBand="0" w:evenHBand="0" w:firstRowFirstColumn="0" w:firstRowLastColumn="0" w:lastRowFirstColumn="0" w:lastRowLastColumn="0"/>
              <w:rPr>
                <w:rFonts w:ascii="Arial" w:hAnsi="Arial" w:cs="Arial"/>
                <w:noProof/>
                <w:sz w:val="18"/>
                <w:u w:val="single"/>
                <w:lang w:val="en-US"/>
              </w:rPr>
            </w:pPr>
            <w:r w:rsidRPr="008B48FC">
              <w:rPr>
                <w:rFonts w:ascii="Arial" w:hAnsi="Arial" w:cs="Arial"/>
                <w:noProof/>
                <w:sz w:val="18"/>
                <w:u w:val="single"/>
                <w:lang w:val="en-US"/>
              </w:rPr>
              <w:t>(</w:t>
            </w:r>
            <w:hyperlink r:id="rId19" w:history="1">
              <w:r w:rsidRPr="008B48FC">
                <w:rPr>
                  <w:rStyle w:val="Hyperlink"/>
                  <w:rFonts w:ascii="Arial" w:hAnsi="Arial" w:cs="Arial"/>
                  <w:noProof/>
                  <w:color w:val="auto"/>
                  <w:sz w:val="18"/>
                  <w:lang w:val="en-US"/>
                </w:rPr>
                <w:t>https://english.news.cn/20220407/</w:t>
              </w:r>
            </w:hyperlink>
          </w:p>
          <w:p w14:paraId="67745057" w14:textId="77777777" w:rsidR="008B48FC" w:rsidRPr="008B48FC" w:rsidRDefault="008B48FC" w:rsidP="00F602AE">
            <w:pPr>
              <w:ind w:left="0" w:hanging="2"/>
              <w:jc w:val="both"/>
              <w:cnfStyle w:val="000000000000" w:firstRow="0" w:lastRow="0" w:firstColumn="0" w:lastColumn="0" w:oddVBand="0" w:evenVBand="0" w:oddHBand="0" w:evenHBand="0" w:firstRowFirstColumn="0" w:firstRowLastColumn="0" w:lastRowFirstColumn="0" w:lastRowLastColumn="0"/>
              <w:rPr>
                <w:rFonts w:ascii="Arial" w:hAnsi="Arial" w:cs="Arial"/>
                <w:noProof/>
                <w:sz w:val="24"/>
                <w:lang w:val="en-US"/>
              </w:rPr>
            </w:pPr>
            <w:r w:rsidRPr="008B48FC">
              <w:rPr>
                <w:rFonts w:ascii="Arial" w:hAnsi="Arial" w:cs="Arial"/>
                <w:noProof/>
                <w:sz w:val="18"/>
                <w:u w:val="single"/>
                <w:lang w:val="en-US"/>
              </w:rPr>
              <w:t>2198235e37784589bb7f7bccfb131ae2/c.html)</w:t>
            </w:r>
          </w:p>
        </w:tc>
      </w:tr>
    </w:tbl>
    <w:p w14:paraId="15A58210" w14:textId="77777777" w:rsidR="00B72D6F" w:rsidRDefault="006E76A3" w:rsidP="008A7983">
      <w:pPr>
        <w:spacing w:line="276" w:lineRule="auto"/>
        <w:ind w:left="0" w:hanging="2"/>
        <w:jc w:val="center"/>
        <w:rPr>
          <w:rFonts w:ascii="Arial" w:hAnsi="Arial" w:cs="Arial"/>
          <w:noProof/>
          <w:sz w:val="24"/>
          <w:lang w:val="en-US"/>
        </w:rPr>
      </w:pPr>
      <w:r>
        <w:rPr>
          <w:rFonts w:ascii="Arial" w:hAnsi="Arial" w:cs="Arial"/>
          <w:noProof/>
          <w:sz w:val="24"/>
          <w:lang w:val="id-ID"/>
        </w:rPr>
        <w:t>Source: Peneliti, 2022</w:t>
      </w:r>
    </w:p>
    <w:p w14:paraId="097B534B" w14:textId="77777777" w:rsidR="00186635" w:rsidRDefault="00186635" w:rsidP="008A7983">
      <w:pPr>
        <w:spacing w:before="240" w:after="200" w:line="360" w:lineRule="auto"/>
        <w:ind w:leftChars="0" w:left="2" w:firstLineChars="0" w:firstLine="718"/>
        <w:jc w:val="both"/>
        <w:rPr>
          <w:rFonts w:ascii="Arial" w:hAnsi="Arial" w:cs="Arial"/>
          <w:noProof/>
          <w:sz w:val="24"/>
          <w:lang w:val="en-US"/>
        </w:rPr>
      </w:pPr>
    </w:p>
    <w:p w14:paraId="5B370F8E" w14:textId="77777777" w:rsidR="006E76A3" w:rsidRDefault="008A7983" w:rsidP="002A6BE3">
      <w:pPr>
        <w:spacing w:before="240" w:after="200" w:line="360" w:lineRule="auto"/>
        <w:ind w:leftChars="0" w:left="2" w:firstLineChars="0" w:firstLine="0"/>
        <w:jc w:val="both"/>
        <w:rPr>
          <w:rFonts w:ascii="Arial" w:hAnsi="Arial" w:cs="Arial"/>
          <w:noProof/>
          <w:sz w:val="24"/>
          <w:lang w:val="en-US"/>
        </w:rPr>
      </w:pPr>
      <w:r w:rsidRPr="008A7983">
        <w:rPr>
          <w:rFonts w:ascii="Arial" w:hAnsi="Arial" w:cs="Arial"/>
          <w:noProof/>
          <w:sz w:val="24"/>
          <w:lang w:val="en-US"/>
        </w:rPr>
        <w:t>Dalam penelitian ini, data primer diperoleh dengan mengunduh dua berita dari Xinhua News berjudul "</w:t>
      </w:r>
      <w:r w:rsidRPr="008A7983">
        <w:rPr>
          <w:rFonts w:ascii="Arial" w:hAnsi="Arial" w:cs="Arial"/>
          <w:i/>
          <w:noProof/>
          <w:sz w:val="24"/>
          <w:lang w:val="en-US"/>
        </w:rPr>
        <w:t>Washington's role in Russia-Ukraine conflict jeopardizes world stability</w:t>
      </w:r>
      <w:r w:rsidRPr="008A7983">
        <w:rPr>
          <w:rFonts w:ascii="Arial" w:hAnsi="Arial" w:cs="Arial"/>
          <w:noProof/>
          <w:sz w:val="24"/>
          <w:lang w:val="en-US"/>
        </w:rPr>
        <w:t>" dan dari Washington Post dengan judul "</w:t>
      </w:r>
      <w:r w:rsidRPr="008A7983">
        <w:rPr>
          <w:rFonts w:ascii="Arial" w:hAnsi="Arial" w:cs="Arial"/>
          <w:i/>
          <w:noProof/>
          <w:sz w:val="24"/>
          <w:lang w:val="en-US"/>
        </w:rPr>
        <w:t>Biden at war: Inside a deliberate yet impulsive Ukraine strategy</w:t>
      </w:r>
      <w:r w:rsidRPr="008A7983">
        <w:rPr>
          <w:rFonts w:ascii="Arial" w:hAnsi="Arial" w:cs="Arial"/>
          <w:noProof/>
          <w:sz w:val="24"/>
          <w:lang w:val="en-US"/>
        </w:rPr>
        <w:t xml:space="preserve">". Kedua berita tersebut diterbitkan pada tanggal 7 April 2022 dan membahas topik mengenai konflik antara Rusia dan Ukraina. Pengumpulan data dilakukan sebagai bagian </w:t>
      </w:r>
      <w:r w:rsidRPr="008A7983">
        <w:rPr>
          <w:rFonts w:ascii="Arial" w:hAnsi="Arial" w:cs="Arial"/>
          <w:noProof/>
          <w:sz w:val="24"/>
          <w:lang w:val="en-US"/>
        </w:rPr>
        <w:lastRenderedPageBreak/>
        <w:t xml:space="preserve">dari kajian penulis untuk menentukan permasalahan yang sedang dikaji dengan menggunakan metode analisis framing Entman. Hal ini juga berkaitan dengan pengaruh media melalui gaya penyajiannya yang mampu membentuk pandangan </w:t>
      </w:r>
      <w:r>
        <w:rPr>
          <w:rFonts w:ascii="Arial" w:hAnsi="Arial" w:cs="Arial"/>
          <w:noProof/>
          <w:sz w:val="24"/>
          <w:lang w:val="en-US"/>
        </w:rPr>
        <w:t xml:space="preserve">terhadap topik liputan tersebut </w:t>
      </w:r>
      <w:sdt>
        <w:sdtPr>
          <w:rPr>
            <w:rFonts w:ascii="Arial" w:hAnsi="Arial" w:cs="Arial"/>
            <w:noProof/>
            <w:sz w:val="24"/>
            <w:lang w:val="en-US"/>
          </w:rPr>
          <w:id w:val="-1749953764"/>
          <w:citation/>
        </w:sdtPr>
        <w:sdtContent>
          <w:r w:rsidR="00212BF0">
            <w:rPr>
              <w:rFonts w:ascii="Arial" w:hAnsi="Arial" w:cs="Arial"/>
              <w:noProof/>
              <w:sz w:val="24"/>
              <w:lang w:val="en-US"/>
            </w:rPr>
            <w:fldChar w:fldCharType="begin"/>
          </w:r>
          <w:r w:rsidR="00212BF0">
            <w:rPr>
              <w:rFonts w:ascii="Arial" w:hAnsi="Arial" w:cs="Arial"/>
              <w:noProof/>
              <w:sz w:val="24"/>
              <w:lang w:val="en-US"/>
            </w:rPr>
            <w:instrText xml:space="preserve"> CITATION Eng20 \l 1033 </w:instrText>
          </w:r>
          <w:r w:rsidR="00212BF0">
            <w:rPr>
              <w:rFonts w:ascii="Arial" w:hAnsi="Arial" w:cs="Arial"/>
              <w:noProof/>
              <w:sz w:val="24"/>
              <w:lang w:val="en-US"/>
            </w:rPr>
            <w:fldChar w:fldCharType="separate"/>
          </w:r>
          <w:r w:rsidR="00212BF0" w:rsidRPr="00212BF0">
            <w:rPr>
              <w:rFonts w:ascii="Arial" w:hAnsi="Arial" w:cs="Arial"/>
              <w:noProof/>
              <w:sz w:val="24"/>
              <w:lang w:val="en-US"/>
            </w:rPr>
            <w:t>(Enggaratri, 2020)</w:t>
          </w:r>
          <w:r w:rsidR="00212BF0">
            <w:rPr>
              <w:rFonts w:ascii="Arial" w:hAnsi="Arial" w:cs="Arial"/>
              <w:noProof/>
              <w:sz w:val="24"/>
              <w:lang w:val="en-US"/>
            </w:rPr>
            <w:fldChar w:fldCharType="end"/>
          </w:r>
        </w:sdtContent>
      </w:sdt>
      <w:r w:rsidR="00212BF0">
        <w:rPr>
          <w:rFonts w:ascii="Arial" w:hAnsi="Arial" w:cs="Arial"/>
          <w:noProof/>
          <w:sz w:val="24"/>
          <w:lang w:val="en-US"/>
        </w:rPr>
        <w:t>.</w:t>
      </w:r>
    </w:p>
    <w:p w14:paraId="6A5C93F9" w14:textId="77777777" w:rsidR="00B72D6F" w:rsidRDefault="00B72D6F" w:rsidP="00AF7978">
      <w:pPr>
        <w:spacing w:before="120" w:after="120" w:line="360" w:lineRule="auto"/>
        <w:ind w:left="1" w:hanging="3"/>
        <w:jc w:val="both"/>
        <w:rPr>
          <w:rFonts w:ascii="Arial" w:eastAsia="Arial" w:hAnsi="Arial" w:cs="Arial"/>
          <w:b/>
          <w:noProof/>
          <w:sz w:val="28"/>
          <w:szCs w:val="28"/>
          <w:lang w:val="en-US"/>
        </w:rPr>
      </w:pPr>
    </w:p>
    <w:p w14:paraId="7CA5AC0B" w14:textId="77777777" w:rsidR="00AF7978" w:rsidRPr="00F0045F" w:rsidRDefault="00AF7978" w:rsidP="00AF7978">
      <w:pPr>
        <w:spacing w:before="120" w:after="120" w:line="360" w:lineRule="auto"/>
        <w:ind w:left="1" w:hanging="3"/>
        <w:jc w:val="both"/>
        <w:rPr>
          <w:rFonts w:ascii="Arial" w:eastAsia="Arial" w:hAnsi="Arial" w:cs="Arial"/>
          <w:b/>
          <w:noProof/>
          <w:sz w:val="28"/>
          <w:szCs w:val="28"/>
          <w:lang w:val="id-ID"/>
        </w:rPr>
      </w:pPr>
      <w:r w:rsidRPr="00F0045F">
        <w:rPr>
          <w:rFonts w:ascii="Arial" w:eastAsia="Arial" w:hAnsi="Arial" w:cs="Arial"/>
          <w:b/>
          <w:noProof/>
          <w:sz w:val="28"/>
          <w:szCs w:val="28"/>
          <w:lang w:val="id-ID"/>
        </w:rPr>
        <w:t>HASIL DAN PEMBAHASAN</w:t>
      </w:r>
    </w:p>
    <w:p w14:paraId="7AC6141C" w14:textId="77777777" w:rsidR="00724A76" w:rsidRPr="00F0045F" w:rsidRDefault="00AF7978" w:rsidP="00AF7978">
      <w:pPr>
        <w:pStyle w:val="ListParagraph"/>
        <w:numPr>
          <w:ilvl w:val="0"/>
          <w:numId w:val="12"/>
        </w:numPr>
        <w:spacing w:before="120" w:after="120" w:line="360" w:lineRule="auto"/>
        <w:ind w:leftChars="0" w:firstLineChars="0"/>
        <w:rPr>
          <w:rFonts w:ascii="Arial" w:eastAsia="Arial" w:hAnsi="Arial" w:cs="Arial"/>
          <w:noProof/>
          <w:sz w:val="24"/>
          <w:szCs w:val="24"/>
          <w:lang w:val="id-ID"/>
        </w:rPr>
      </w:pPr>
      <w:r w:rsidRPr="00F0045F">
        <w:rPr>
          <w:rFonts w:ascii="Arial" w:eastAsia="Arial" w:hAnsi="Arial" w:cs="Arial"/>
          <w:noProof/>
          <w:sz w:val="24"/>
          <w:szCs w:val="24"/>
          <w:lang w:val="id-ID"/>
        </w:rPr>
        <w:t>Hasil Penelitian</w:t>
      </w:r>
    </w:p>
    <w:p w14:paraId="1BFE6897" w14:textId="77777777" w:rsidR="008A7983" w:rsidRPr="00B72D6F" w:rsidRDefault="004A63F6" w:rsidP="002A6BE3">
      <w:pPr>
        <w:spacing w:line="360" w:lineRule="auto"/>
        <w:ind w:leftChars="0" w:left="0" w:firstLineChars="0" w:firstLine="0"/>
        <w:jc w:val="both"/>
        <w:rPr>
          <w:rFonts w:ascii="Arial" w:hAnsi="Arial" w:cs="Arial"/>
          <w:noProof/>
          <w:sz w:val="24"/>
          <w:lang w:val="en-US"/>
        </w:rPr>
      </w:pPr>
      <w:r>
        <w:rPr>
          <w:rFonts w:ascii="Arial" w:hAnsi="Arial" w:cs="Arial"/>
          <w:noProof/>
          <w:sz w:val="24"/>
          <w:lang w:val="en-US"/>
        </w:rPr>
        <w:t>O</w:t>
      </w:r>
      <w:r w:rsidR="00AF7978" w:rsidRPr="00F0045F">
        <w:rPr>
          <w:rFonts w:ascii="Arial" w:hAnsi="Arial" w:cs="Arial"/>
          <w:noProof/>
          <w:sz w:val="24"/>
          <w:lang w:val="id-ID"/>
        </w:rPr>
        <w:t xml:space="preserve">bjek penelitian yang penulis angkat adalah mengenai konflik Rusia dan Ukraina hingga keterlibatan Negara-negara serta dampaknya terhadap stabilitas dunia. Pembingkaian berita dilakukan dengan menghubungkan isi berita dengan empat elemen pada model framing Robert N. Entman, </w:t>
      </w:r>
      <w:r w:rsidR="00AF7978" w:rsidRPr="00F0045F">
        <w:rPr>
          <w:rFonts w:ascii="Arial" w:hAnsi="Arial" w:cs="Arial"/>
          <w:i/>
          <w:noProof/>
          <w:sz w:val="24"/>
          <w:lang w:val="id-ID"/>
        </w:rPr>
        <w:t>define problems</w:t>
      </w:r>
      <w:r w:rsidR="00AF7978" w:rsidRPr="00F0045F">
        <w:rPr>
          <w:rFonts w:ascii="Arial" w:hAnsi="Arial" w:cs="Arial"/>
          <w:noProof/>
          <w:sz w:val="24"/>
          <w:lang w:val="id-ID"/>
        </w:rPr>
        <w:t xml:space="preserve"> – dimana ini menentukan apa yang dilakukan oleh aktor/subjek untuk menentukan masalah secara umum; </w:t>
      </w:r>
      <w:r w:rsidR="00AF7978" w:rsidRPr="00F0045F">
        <w:rPr>
          <w:rFonts w:ascii="Arial" w:hAnsi="Arial" w:cs="Arial"/>
          <w:i/>
          <w:noProof/>
          <w:sz w:val="24"/>
          <w:lang w:val="id-ID"/>
        </w:rPr>
        <w:t xml:space="preserve">diagnose causes – </w:t>
      </w:r>
      <w:r w:rsidR="00AF7978" w:rsidRPr="00F0045F">
        <w:rPr>
          <w:rFonts w:ascii="Arial" w:hAnsi="Arial" w:cs="Arial"/>
          <w:noProof/>
          <w:sz w:val="24"/>
          <w:lang w:val="id-ID"/>
        </w:rPr>
        <w:t xml:space="preserve">dimana ini merupakan mengidentifikasi hal apa saja yang menciptakan suatu masalah; </w:t>
      </w:r>
      <w:r w:rsidR="00AF7978" w:rsidRPr="00F0045F">
        <w:rPr>
          <w:rFonts w:ascii="Arial" w:hAnsi="Arial" w:cs="Arial"/>
          <w:i/>
          <w:noProof/>
          <w:sz w:val="24"/>
          <w:lang w:val="id-ID"/>
        </w:rPr>
        <w:t xml:space="preserve">make moral judgments – </w:t>
      </w:r>
      <w:r w:rsidR="00AF7978" w:rsidRPr="00F0045F">
        <w:rPr>
          <w:rFonts w:ascii="Arial" w:hAnsi="Arial" w:cs="Arial"/>
          <w:noProof/>
          <w:sz w:val="24"/>
          <w:lang w:val="id-ID"/>
        </w:rPr>
        <w:t xml:space="preserve">untuk mengevaluasi penyebab dan juga efeknya; </w:t>
      </w:r>
      <w:r w:rsidR="00AF7978" w:rsidRPr="00F0045F">
        <w:rPr>
          <w:rFonts w:ascii="Arial" w:hAnsi="Arial" w:cs="Arial"/>
          <w:i/>
          <w:noProof/>
          <w:sz w:val="24"/>
          <w:lang w:val="id-ID"/>
        </w:rPr>
        <w:t xml:space="preserve">suggest remedies/treatment recommendation – </w:t>
      </w:r>
      <w:r w:rsidR="00AF7978" w:rsidRPr="00F0045F">
        <w:rPr>
          <w:rFonts w:ascii="Arial" w:hAnsi="Arial" w:cs="Arial"/>
          <w:noProof/>
          <w:sz w:val="24"/>
          <w:lang w:val="id-ID"/>
        </w:rPr>
        <w:t>yang menawarkan penye</w:t>
      </w:r>
      <w:r>
        <w:rPr>
          <w:rFonts w:ascii="Arial" w:hAnsi="Arial" w:cs="Arial"/>
          <w:noProof/>
          <w:sz w:val="24"/>
          <w:lang w:val="id-ID"/>
        </w:rPr>
        <w:t>lesaian terhadap suatu masalah.</w:t>
      </w:r>
    </w:p>
    <w:p w14:paraId="09FF2A6C" w14:textId="77777777" w:rsidR="00AF7978" w:rsidRPr="00F0045F" w:rsidRDefault="00AF7978" w:rsidP="00AF7978">
      <w:pPr>
        <w:pStyle w:val="ListParagraph"/>
        <w:numPr>
          <w:ilvl w:val="0"/>
          <w:numId w:val="13"/>
        </w:numPr>
        <w:suppressAutoHyphens w:val="0"/>
        <w:spacing w:before="240" w:after="200" w:line="360" w:lineRule="auto"/>
        <w:ind w:leftChars="0" w:firstLineChars="0"/>
        <w:jc w:val="both"/>
        <w:textDirection w:val="lrTb"/>
        <w:textAlignment w:val="auto"/>
        <w:outlineLvl w:val="9"/>
        <w:rPr>
          <w:rFonts w:ascii="Arial" w:hAnsi="Arial" w:cs="Arial"/>
          <w:noProof/>
          <w:sz w:val="24"/>
          <w:lang w:val="id-ID"/>
        </w:rPr>
      </w:pPr>
      <w:r w:rsidRPr="00F0045F">
        <w:rPr>
          <w:rFonts w:ascii="Arial" w:hAnsi="Arial" w:cs="Arial"/>
          <w:noProof/>
          <w:sz w:val="24"/>
          <w:lang w:val="id-ID"/>
        </w:rPr>
        <w:t>Analisis Framing The Washington Post</w:t>
      </w:r>
    </w:p>
    <w:p w14:paraId="1D0B223D" w14:textId="77777777" w:rsidR="00AF7978" w:rsidRPr="00196897" w:rsidRDefault="00AF7978" w:rsidP="002A6BE3">
      <w:pPr>
        <w:spacing w:before="240" w:line="360" w:lineRule="auto"/>
        <w:ind w:leftChars="0" w:left="0" w:firstLineChars="0" w:firstLine="0"/>
        <w:jc w:val="both"/>
        <w:rPr>
          <w:rFonts w:ascii="Arial" w:hAnsi="Arial" w:cs="Arial"/>
          <w:noProof/>
          <w:sz w:val="24"/>
          <w:lang w:val="en-US"/>
        </w:rPr>
      </w:pPr>
      <w:r w:rsidRPr="00F0045F">
        <w:rPr>
          <w:rFonts w:ascii="Arial" w:hAnsi="Arial" w:cs="Arial"/>
          <w:noProof/>
          <w:sz w:val="24"/>
          <w:lang w:val="id-ID"/>
        </w:rPr>
        <w:t>Judul Berita: “</w:t>
      </w:r>
      <w:r w:rsidRPr="00F0045F">
        <w:rPr>
          <w:rFonts w:ascii="Arial" w:hAnsi="Arial" w:cs="Arial"/>
          <w:i/>
          <w:noProof/>
          <w:sz w:val="24"/>
          <w:lang w:val="id-ID"/>
        </w:rPr>
        <w:t xml:space="preserve">Biden at war: Inside a deliberate yet impulsive Ukraine strategy” </w:t>
      </w:r>
      <w:r w:rsidR="00196897">
        <w:rPr>
          <w:rFonts w:ascii="Arial" w:hAnsi="Arial" w:cs="Arial"/>
          <w:noProof/>
          <w:sz w:val="24"/>
          <w:lang w:val="id-ID"/>
        </w:rPr>
        <w:t>pada 7 April, 2022</w:t>
      </w:r>
    </w:p>
    <w:p w14:paraId="4F2D500E" w14:textId="77777777" w:rsidR="00AF7978" w:rsidRPr="00F0045F" w:rsidRDefault="00AF7978" w:rsidP="00AF7978">
      <w:pPr>
        <w:keepNext/>
        <w:spacing w:line="276" w:lineRule="auto"/>
        <w:ind w:left="0" w:hanging="2"/>
        <w:jc w:val="center"/>
        <w:rPr>
          <w:rFonts w:ascii="Arial" w:hAnsi="Arial" w:cs="Arial"/>
          <w:noProof/>
          <w:lang w:val="id-ID"/>
        </w:rPr>
      </w:pPr>
      <w:r w:rsidRPr="00F0045F">
        <w:rPr>
          <w:rFonts w:ascii="Arial" w:hAnsi="Arial" w:cs="Arial"/>
          <w:noProof/>
          <w:lang w:val="en-US"/>
        </w:rPr>
        <w:drawing>
          <wp:inline distT="0" distB="0" distL="0" distR="0" wp14:anchorId="1C9CB875" wp14:editId="435D2B5B">
            <wp:extent cx="2561590" cy="1466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D0902.tmp"/>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61590" cy="1466850"/>
                    </a:xfrm>
                    <a:prstGeom prst="rect">
                      <a:avLst/>
                    </a:prstGeom>
                  </pic:spPr>
                </pic:pic>
              </a:graphicData>
            </a:graphic>
          </wp:inline>
        </w:drawing>
      </w:r>
    </w:p>
    <w:p w14:paraId="18651762" w14:textId="77777777" w:rsidR="00AF7978" w:rsidRPr="00F0045F" w:rsidRDefault="00AF7978" w:rsidP="00AF7978">
      <w:pPr>
        <w:pStyle w:val="Caption"/>
        <w:spacing w:after="0"/>
        <w:ind w:hanging="2"/>
        <w:jc w:val="center"/>
        <w:rPr>
          <w:rFonts w:ascii="Arial" w:hAnsi="Arial" w:cs="Arial"/>
          <w:b w:val="0"/>
          <w:i/>
          <w:noProof/>
          <w:color w:val="auto"/>
          <w:sz w:val="24"/>
          <w:szCs w:val="22"/>
        </w:rPr>
      </w:pPr>
      <w:r w:rsidRPr="00F0045F">
        <w:rPr>
          <w:rFonts w:ascii="Arial" w:hAnsi="Arial" w:cs="Arial"/>
          <w:b w:val="0"/>
          <w:noProof/>
          <w:color w:val="auto"/>
          <w:sz w:val="24"/>
          <w:szCs w:val="22"/>
        </w:rPr>
        <w:t xml:space="preserve">Gambar </w:t>
      </w:r>
      <w:r w:rsidRPr="00F0045F">
        <w:rPr>
          <w:rFonts w:ascii="Arial" w:hAnsi="Arial" w:cs="Arial"/>
          <w:b w:val="0"/>
          <w:noProof/>
          <w:color w:val="auto"/>
          <w:sz w:val="24"/>
          <w:szCs w:val="22"/>
        </w:rPr>
        <w:fldChar w:fldCharType="begin"/>
      </w:r>
      <w:r w:rsidRPr="00F0045F">
        <w:rPr>
          <w:rFonts w:ascii="Arial" w:hAnsi="Arial" w:cs="Arial"/>
          <w:b w:val="0"/>
          <w:noProof/>
          <w:color w:val="auto"/>
          <w:sz w:val="24"/>
          <w:szCs w:val="22"/>
        </w:rPr>
        <w:instrText xml:space="preserve"> SEQ Gambar \* ARABIC </w:instrText>
      </w:r>
      <w:r w:rsidRPr="00F0045F">
        <w:rPr>
          <w:rFonts w:ascii="Arial" w:hAnsi="Arial" w:cs="Arial"/>
          <w:b w:val="0"/>
          <w:noProof/>
          <w:color w:val="auto"/>
          <w:sz w:val="24"/>
          <w:szCs w:val="22"/>
        </w:rPr>
        <w:fldChar w:fldCharType="separate"/>
      </w:r>
      <w:r w:rsidRPr="00F0045F">
        <w:rPr>
          <w:rFonts w:ascii="Arial" w:hAnsi="Arial" w:cs="Arial"/>
          <w:b w:val="0"/>
          <w:noProof/>
          <w:color w:val="auto"/>
          <w:sz w:val="24"/>
          <w:szCs w:val="22"/>
        </w:rPr>
        <w:t>1</w:t>
      </w:r>
      <w:r w:rsidRPr="00F0045F">
        <w:rPr>
          <w:rFonts w:ascii="Arial" w:hAnsi="Arial" w:cs="Arial"/>
          <w:b w:val="0"/>
          <w:noProof/>
          <w:color w:val="auto"/>
          <w:sz w:val="24"/>
          <w:szCs w:val="22"/>
        </w:rPr>
        <w:fldChar w:fldCharType="end"/>
      </w:r>
      <w:r w:rsidRPr="00F0045F">
        <w:rPr>
          <w:rFonts w:ascii="Arial" w:hAnsi="Arial" w:cs="Arial"/>
          <w:b w:val="0"/>
          <w:noProof/>
          <w:color w:val="auto"/>
          <w:sz w:val="24"/>
          <w:szCs w:val="22"/>
        </w:rPr>
        <w:t xml:space="preserve">. </w:t>
      </w:r>
      <w:r w:rsidR="008A7983" w:rsidRPr="008A7983">
        <w:rPr>
          <w:rFonts w:ascii="Arial" w:hAnsi="Arial" w:cs="Arial"/>
          <w:b w:val="0"/>
          <w:i/>
          <w:noProof/>
          <w:color w:val="auto"/>
          <w:sz w:val="24"/>
          <w:szCs w:val="22"/>
        </w:rPr>
        <w:t>President Biden departs from the Royal Castle in Warsaw after delivering a speech on March.</w:t>
      </w:r>
    </w:p>
    <w:p w14:paraId="793ECC76" w14:textId="77777777" w:rsidR="00AF7978" w:rsidRPr="00F0045F" w:rsidRDefault="00AF7978" w:rsidP="00AF7978">
      <w:pPr>
        <w:spacing w:line="240" w:lineRule="auto"/>
        <w:ind w:left="0" w:hanging="2"/>
        <w:jc w:val="center"/>
        <w:rPr>
          <w:rFonts w:ascii="Arial" w:hAnsi="Arial" w:cs="Arial"/>
          <w:noProof/>
          <w:sz w:val="24"/>
          <w:lang w:val="id-ID"/>
        </w:rPr>
      </w:pPr>
      <w:r w:rsidRPr="00F0045F">
        <w:rPr>
          <w:rFonts w:ascii="Arial" w:hAnsi="Arial" w:cs="Arial"/>
          <w:noProof/>
          <w:sz w:val="24"/>
          <w:lang w:val="id-ID"/>
        </w:rPr>
        <w:t>(Source: The Washington post)</w:t>
      </w:r>
    </w:p>
    <w:p w14:paraId="7936BE1B" w14:textId="77777777" w:rsidR="00196897" w:rsidRDefault="00196897" w:rsidP="00196897">
      <w:pPr>
        <w:spacing w:line="360" w:lineRule="auto"/>
        <w:ind w:leftChars="0" w:left="0" w:firstLineChars="0" w:firstLine="0"/>
        <w:jc w:val="both"/>
        <w:rPr>
          <w:rFonts w:ascii="Arial" w:hAnsi="Arial" w:cs="Arial"/>
          <w:noProof/>
          <w:sz w:val="24"/>
          <w:lang w:val="en-US"/>
        </w:rPr>
      </w:pPr>
    </w:p>
    <w:p w14:paraId="4427F9BC" w14:textId="77777777" w:rsidR="00AF7978" w:rsidRPr="00F0045F" w:rsidRDefault="008A7983" w:rsidP="002A6BE3">
      <w:pPr>
        <w:spacing w:line="360" w:lineRule="auto"/>
        <w:ind w:leftChars="0" w:left="0" w:firstLineChars="0" w:firstLine="0"/>
        <w:jc w:val="both"/>
        <w:rPr>
          <w:rFonts w:ascii="Arial" w:hAnsi="Arial" w:cs="Arial"/>
          <w:noProof/>
          <w:sz w:val="24"/>
          <w:lang w:val="id-ID"/>
        </w:rPr>
      </w:pPr>
      <w:r>
        <w:rPr>
          <w:rFonts w:ascii="Arial" w:hAnsi="Arial" w:cs="Arial"/>
          <w:noProof/>
          <w:sz w:val="24"/>
          <w:lang w:val="id-ID"/>
        </w:rPr>
        <w:t xml:space="preserve">Konflik </w:t>
      </w:r>
      <w:r w:rsidR="00AF7978" w:rsidRPr="00F0045F">
        <w:rPr>
          <w:rFonts w:ascii="Arial" w:hAnsi="Arial" w:cs="Arial"/>
          <w:noProof/>
          <w:sz w:val="24"/>
          <w:lang w:val="id-ID"/>
        </w:rPr>
        <w:t>anta</w:t>
      </w:r>
      <w:r>
        <w:rPr>
          <w:rFonts w:ascii="Arial" w:hAnsi="Arial" w:cs="Arial"/>
          <w:noProof/>
          <w:sz w:val="24"/>
          <w:lang w:val="id-ID"/>
        </w:rPr>
        <w:t>ra Rusia dan Ukraina me</w:t>
      </w:r>
      <w:r>
        <w:rPr>
          <w:rFonts w:ascii="Arial" w:hAnsi="Arial" w:cs="Arial"/>
          <w:noProof/>
          <w:sz w:val="24"/>
          <w:lang w:val="en-US"/>
        </w:rPr>
        <w:t>nimbulkan</w:t>
      </w:r>
      <w:r w:rsidR="00AF7978" w:rsidRPr="00F0045F">
        <w:rPr>
          <w:rFonts w:ascii="Arial" w:hAnsi="Arial" w:cs="Arial"/>
          <w:noProof/>
          <w:sz w:val="24"/>
          <w:lang w:val="id-ID"/>
        </w:rPr>
        <w:t xml:space="preserve"> perseteruan antara Negara-negara besar, khususnya Amerika Serikat. Pada berita yang ditulis oleh The Washington Post tersebut, </w:t>
      </w:r>
      <w:r w:rsidR="00AF7978" w:rsidRPr="00F0045F">
        <w:rPr>
          <w:rFonts w:ascii="Arial" w:hAnsi="Arial" w:cs="Arial"/>
          <w:noProof/>
          <w:sz w:val="24"/>
          <w:lang w:val="id-ID"/>
        </w:rPr>
        <w:lastRenderedPageBreak/>
        <w:t>terlihat bahwa Biden, presiden Amerika Serikat, mengecam keras Rusia terhadap aksinya yang menyerang Ukraina. Pada analisis ini, penulis akan menganalisis berita : “</w:t>
      </w:r>
      <w:r w:rsidR="00AF7978" w:rsidRPr="00F0045F">
        <w:rPr>
          <w:rFonts w:ascii="Arial" w:hAnsi="Arial" w:cs="Arial"/>
          <w:i/>
          <w:noProof/>
          <w:sz w:val="24"/>
          <w:lang w:val="id-ID"/>
        </w:rPr>
        <w:t>Biden at war: Inside a deliberate yet impulsive Ukraine strategy”</w:t>
      </w:r>
      <w:r w:rsidR="00AF7978" w:rsidRPr="00F0045F">
        <w:rPr>
          <w:rFonts w:ascii="Arial" w:hAnsi="Arial" w:cs="Arial"/>
          <w:noProof/>
          <w:sz w:val="24"/>
          <w:lang w:val="id-ID"/>
        </w:rPr>
        <w:t xml:space="preserve"> yang ditulis oleh The Wa</w:t>
      </w:r>
      <w:r>
        <w:rPr>
          <w:rFonts w:ascii="Arial" w:hAnsi="Arial" w:cs="Arial"/>
          <w:noProof/>
          <w:sz w:val="24"/>
          <w:lang w:val="id-ID"/>
        </w:rPr>
        <w:t>shington Post  menggunaka</w:t>
      </w:r>
      <w:r>
        <w:rPr>
          <w:rFonts w:ascii="Arial" w:hAnsi="Arial" w:cs="Arial"/>
          <w:noProof/>
          <w:sz w:val="24"/>
          <w:lang w:val="en-US"/>
        </w:rPr>
        <w:t>n</w:t>
      </w:r>
      <w:r w:rsidR="00AF7978" w:rsidRPr="00F0045F">
        <w:rPr>
          <w:rFonts w:ascii="Arial" w:hAnsi="Arial" w:cs="Arial"/>
          <w:noProof/>
          <w:sz w:val="24"/>
          <w:lang w:val="id-ID"/>
        </w:rPr>
        <w:t xml:space="preserve"> model analisis Framing Robert N. Entman sebagai berikut:</w:t>
      </w:r>
    </w:p>
    <w:p w14:paraId="4CA478BD" w14:textId="27EA810A" w:rsidR="00AF7978" w:rsidRPr="00F0045F" w:rsidRDefault="00AF7978" w:rsidP="002A6BE3">
      <w:pPr>
        <w:pStyle w:val="ListParagraph"/>
        <w:numPr>
          <w:ilvl w:val="0"/>
          <w:numId w:val="16"/>
        </w:numPr>
        <w:suppressAutoHyphens w:val="0"/>
        <w:spacing w:before="240" w:after="200" w:line="360" w:lineRule="auto"/>
        <w:ind w:leftChars="0" w:firstLineChars="0"/>
        <w:jc w:val="both"/>
        <w:textDirection w:val="lrTb"/>
        <w:textAlignment w:val="auto"/>
        <w:outlineLvl w:val="9"/>
        <w:rPr>
          <w:rFonts w:ascii="Arial" w:hAnsi="Arial" w:cs="Arial"/>
          <w:i/>
          <w:noProof/>
          <w:sz w:val="24"/>
          <w:lang w:val="id-ID"/>
        </w:rPr>
      </w:pPr>
      <w:r w:rsidRPr="00F0045F">
        <w:rPr>
          <w:rFonts w:ascii="Arial" w:hAnsi="Arial" w:cs="Arial"/>
          <w:i/>
          <w:noProof/>
          <w:sz w:val="24"/>
          <w:lang w:val="id-ID"/>
        </w:rPr>
        <w:t>Define Problem</w:t>
      </w:r>
    </w:p>
    <w:p w14:paraId="5CB8C386" w14:textId="77777777" w:rsidR="00AF7978" w:rsidRPr="00F0045F" w:rsidRDefault="00AF7978" w:rsidP="002A6BE3">
      <w:pPr>
        <w:spacing w:before="240" w:line="360" w:lineRule="auto"/>
        <w:ind w:leftChars="0" w:left="0" w:firstLineChars="0" w:firstLine="0"/>
        <w:jc w:val="both"/>
        <w:rPr>
          <w:rFonts w:ascii="Arial" w:hAnsi="Arial" w:cs="Arial"/>
          <w:noProof/>
          <w:sz w:val="24"/>
          <w:lang w:val="id-ID"/>
        </w:rPr>
      </w:pPr>
      <w:r w:rsidRPr="00F0045F">
        <w:rPr>
          <w:rFonts w:ascii="Arial" w:hAnsi="Arial" w:cs="Arial"/>
          <w:noProof/>
          <w:sz w:val="24"/>
          <w:lang w:val="id-ID"/>
        </w:rPr>
        <w:t>Bagaimana peristiwa dimaknai oleh wartawan atau pendefinisian masalah mengenai “</w:t>
      </w:r>
      <w:r w:rsidRPr="00F0045F">
        <w:rPr>
          <w:rFonts w:ascii="Arial" w:hAnsi="Arial" w:cs="Arial"/>
          <w:i/>
          <w:noProof/>
          <w:sz w:val="24"/>
          <w:lang w:val="id-ID"/>
        </w:rPr>
        <w:t>Biden at war: Inside a deliberate yet impulsive Ukraine strategy”</w:t>
      </w:r>
      <w:r w:rsidRPr="00F0045F">
        <w:rPr>
          <w:rFonts w:ascii="Arial" w:hAnsi="Arial" w:cs="Arial"/>
          <w:noProof/>
          <w:sz w:val="24"/>
          <w:lang w:val="id-ID"/>
        </w:rPr>
        <w:t xml:space="preserve">yang ditulis oleh The Washington Post, menjelaskan tanggapan Biden terhadap krisis sangat emosional. Dimana, Biden mengatakan bahwa Putin, Presiden Rusia, sebagai “penjahat perang”. Pada berita ini, juga mengatakan bahwa setelah satu minggu Rusia menginvasi Ukraina, para pemimpin Demokrat dan Republik yang mengepalai komite keuangan DPR dan Senat telah mulai membahas bagaimana membuat kesepakatan bipartisan yang akan merugikan Rusia secara ekonomi setelah negosiasi sanksi gagal di Senat. Selain itu, poin penting dalam berita yang ditulis oleh The Washington Post mengatakan bahwa, Biden mendukung Ukraina secara penuh dengan membantu Ukraina dalam mengirimkan senjata militer untuk melawan serangan Rusia.  </w:t>
      </w:r>
    </w:p>
    <w:p w14:paraId="3731D5DB" w14:textId="34DF85B1" w:rsidR="00AF7978" w:rsidRPr="00F0045F" w:rsidRDefault="00AF7978" w:rsidP="002A6BE3">
      <w:pPr>
        <w:pStyle w:val="ListParagraph"/>
        <w:numPr>
          <w:ilvl w:val="0"/>
          <w:numId w:val="16"/>
        </w:numPr>
        <w:suppressAutoHyphens w:val="0"/>
        <w:spacing w:before="240" w:after="200" w:line="360" w:lineRule="auto"/>
        <w:ind w:leftChars="0" w:firstLineChars="0"/>
        <w:jc w:val="both"/>
        <w:textDirection w:val="lrTb"/>
        <w:textAlignment w:val="auto"/>
        <w:outlineLvl w:val="9"/>
        <w:rPr>
          <w:rFonts w:ascii="Arial" w:hAnsi="Arial" w:cs="Arial"/>
          <w:i/>
          <w:noProof/>
          <w:sz w:val="24"/>
          <w:lang w:val="id-ID"/>
        </w:rPr>
      </w:pPr>
      <w:r w:rsidRPr="00F0045F">
        <w:rPr>
          <w:rFonts w:ascii="Arial" w:hAnsi="Arial" w:cs="Arial"/>
          <w:i/>
          <w:noProof/>
          <w:sz w:val="24"/>
          <w:lang w:val="id-ID"/>
        </w:rPr>
        <w:t>Diagnose Cause</w:t>
      </w:r>
    </w:p>
    <w:p w14:paraId="0DE5F4CC" w14:textId="77777777" w:rsidR="00AF7978" w:rsidRPr="00F0045F" w:rsidRDefault="00AF7978" w:rsidP="002A6BE3">
      <w:pPr>
        <w:spacing w:before="240" w:line="360" w:lineRule="auto"/>
        <w:ind w:leftChars="0" w:left="0" w:firstLineChars="0" w:firstLine="0"/>
        <w:jc w:val="both"/>
        <w:rPr>
          <w:rFonts w:ascii="Arial" w:hAnsi="Arial" w:cs="Arial"/>
          <w:noProof/>
          <w:sz w:val="24"/>
          <w:lang w:val="id-ID"/>
        </w:rPr>
      </w:pPr>
      <w:r w:rsidRPr="00F0045F">
        <w:rPr>
          <w:rFonts w:ascii="Arial" w:hAnsi="Arial" w:cs="Arial"/>
          <w:noProof/>
          <w:sz w:val="24"/>
          <w:lang w:val="id-ID"/>
        </w:rPr>
        <w:t xml:space="preserve">Pada elemen ini merupakan pengidentifikasian hal apa saja yang menciptakan suatu masalah; </w:t>
      </w:r>
    </w:p>
    <w:p w14:paraId="49ECFF77" w14:textId="77777777" w:rsidR="00AF7978" w:rsidRPr="00F0045F" w:rsidRDefault="00AF7978" w:rsidP="00AF7978">
      <w:pPr>
        <w:pStyle w:val="ListParagraph"/>
        <w:numPr>
          <w:ilvl w:val="0"/>
          <w:numId w:val="6"/>
        </w:numPr>
        <w:suppressAutoHyphens w:val="0"/>
        <w:spacing w:before="240" w:after="200" w:line="360" w:lineRule="auto"/>
        <w:ind w:leftChars="0" w:firstLineChars="0"/>
        <w:jc w:val="both"/>
        <w:textDirection w:val="lrTb"/>
        <w:textAlignment w:val="auto"/>
        <w:outlineLvl w:val="9"/>
        <w:rPr>
          <w:rFonts w:ascii="Arial" w:hAnsi="Arial" w:cs="Arial"/>
          <w:noProof/>
          <w:sz w:val="24"/>
          <w:lang w:val="id-ID"/>
        </w:rPr>
      </w:pPr>
      <w:r w:rsidRPr="00F0045F">
        <w:rPr>
          <w:rFonts w:ascii="Arial" w:hAnsi="Arial" w:cs="Arial"/>
          <w:noProof/>
          <w:sz w:val="24"/>
          <w:lang w:val="id-ID"/>
        </w:rPr>
        <w:t xml:space="preserve">Penyerangan Rusia terhadap Ukraina sejak 24 Februari 2022, telah menciptakan krisis dunia yang semakin sulit. </w:t>
      </w:r>
    </w:p>
    <w:p w14:paraId="24114B67" w14:textId="77777777" w:rsidR="00AF7978" w:rsidRPr="00F0045F" w:rsidRDefault="00AF7978" w:rsidP="00AF7978">
      <w:pPr>
        <w:pStyle w:val="ListParagraph"/>
        <w:numPr>
          <w:ilvl w:val="0"/>
          <w:numId w:val="6"/>
        </w:numPr>
        <w:suppressAutoHyphens w:val="0"/>
        <w:spacing w:before="240" w:after="200" w:line="360" w:lineRule="auto"/>
        <w:ind w:leftChars="0" w:firstLineChars="0"/>
        <w:jc w:val="both"/>
        <w:textDirection w:val="lrTb"/>
        <w:textAlignment w:val="auto"/>
        <w:outlineLvl w:val="9"/>
        <w:rPr>
          <w:rFonts w:ascii="Arial" w:hAnsi="Arial" w:cs="Arial"/>
          <w:noProof/>
          <w:sz w:val="24"/>
          <w:lang w:val="id-ID"/>
        </w:rPr>
      </w:pPr>
      <w:r w:rsidRPr="00F0045F">
        <w:rPr>
          <w:rFonts w:ascii="Arial" w:hAnsi="Arial" w:cs="Arial"/>
          <w:noProof/>
          <w:sz w:val="24"/>
          <w:lang w:val="id-ID"/>
        </w:rPr>
        <w:t xml:space="preserve">Amerika Serikat </w:t>
      </w:r>
      <w:r w:rsidR="008A256B">
        <w:rPr>
          <w:rFonts w:ascii="Arial" w:hAnsi="Arial" w:cs="Arial"/>
          <w:noProof/>
          <w:sz w:val="24"/>
          <w:lang w:val="en-US"/>
        </w:rPr>
        <w:t>merupakan Negara Adidaya</w:t>
      </w:r>
      <w:r w:rsidRPr="00F0045F">
        <w:rPr>
          <w:rFonts w:ascii="Arial" w:hAnsi="Arial" w:cs="Arial"/>
          <w:noProof/>
          <w:sz w:val="24"/>
          <w:lang w:val="id-ID"/>
        </w:rPr>
        <w:t xml:space="preserve">, yang mendukung Ukraina dengan mengecam aksi perang yang dilakukan Rusia secara keras mengajak komunitas internasional memberikan sanksi terhadap Rusia. </w:t>
      </w:r>
    </w:p>
    <w:p w14:paraId="468679B9" w14:textId="77777777" w:rsidR="00AF7978" w:rsidRPr="00F0045F" w:rsidRDefault="00AF7978" w:rsidP="00AF7978">
      <w:pPr>
        <w:pStyle w:val="ListParagraph"/>
        <w:numPr>
          <w:ilvl w:val="0"/>
          <w:numId w:val="6"/>
        </w:numPr>
        <w:suppressAutoHyphens w:val="0"/>
        <w:spacing w:before="240" w:after="200" w:line="360" w:lineRule="auto"/>
        <w:ind w:leftChars="0" w:firstLineChars="0"/>
        <w:jc w:val="both"/>
        <w:textDirection w:val="lrTb"/>
        <w:textAlignment w:val="auto"/>
        <w:outlineLvl w:val="9"/>
        <w:rPr>
          <w:rFonts w:ascii="Arial" w:hAnsi="Arial" w:cs="Arial"/>
          <w:noProof/>
          <w:sz w:val="24"/>
          <w:lang w:val="id-ID"/>
        </w:rPr>
      </w:pPr>
      <w:r w:rsidRPr="00F0045F">
        <w:rPr>
          <w:rFonts w:ascii="Arial" w:hAnsi="Arial" w:cs="Arial"/>
          <w:noProof/>
          <w:sz w:val="24"/>
          <w:lang w:val="id-ID"/>
        </w:rPr>
        <w:t>Amerika Serikat membuat undang-undang dengan mencakup langkah-langkah untuk membatasi perdagangan dengan Rusia.</w:t>
      </w:r>
    </w:p>
    <w:p w14:paraId="37D2AD8E" w14:textId="4474F7B8" w:rsidR="00AF7978" w:rsidRPr="002A6BE3" w:rsidRDefault="00AF7978" w:rsidP="002A6BE3">
      <w:pPr>
        <w:pStyle w:val="ListParagraph"/>
        <w:numPr>
          <w:ilvl w:val="0"/>
          <w:numId w:val="6"/>
        </w:numPr>
        <w:suppressAutoHyphens w:val="0"/>
        <w:spacing w:before="240" w:after="200" w:line="360" w:lineRule="auto"/>
        <w:ind w:leftChars="0" w:firstLineChars="0"/>
        <w:jc w:val="both"/>
        <w:textDirection w:val="lrTb"/>
        <w:textAlignment w:val="auto"/>
        <w:outlineLvl w:val="9"/>
        <w:rPr>
          <w:rFonts w:ascii="Arial" w:hAnsi="Arial" w:cs="Arial"/>
          <w:noProof/>
          <w:sz w:val="24"/>
          <w:lang w:val="id-ID"/>
        </w:rPr>
      </w:pPr>
      <w:r w:rsidRPr="00F0045F">
        <w:rPr>
          <w:rFonts w:ascii="Arial" w:hAnsi="Arial" w:cs="Arial"/>
          <w:noProof/>
          <w:sz w:val="24"/>
          <w:lang w:val="id-ID"/>
        </w:rPr>
        <w:t>Presiden Ukraina Volodymyr Zelensky berbicara secara virtual kepada anggota Kongres, yang mana pemimpin Ukraina memohon kepada anggota parlemen untuk mengirim dukungan militer dalam bentuk senjata, antita</w:t>
      </w:r>
      <w:r w:rsidR="00787F42">
        <w:rPr>
          <w:rFonts w:ascii="Arial" w:hAnsi="Arial" w:cs="Arial"/>
          <w:noProof/>
          <w:sz w:val="24"/>
          <w:lang w:val="id-ID"/>
        </w:rPr>
        <w:t>nk, dan sistem rudal anti-udara</w:t>
      </w:r>
      <w:r w:rsidRPr="00F0045F">
        <w:rPr>
          <w:rFonts w:ascii="Arial" w:hAnsi="Arial" w:cs="Arial"/>
          <w:noProof/>
          <w:sz w:val="24"/>
          <w:lang w:val="id-ID"/>
        </w:rPr>
        <w:t xml:space="preserve">. Pemimpin Ukraina juga meminta agar Amerika Serikat mulai memukul Putin di </w:t>
      </w:r>
      <w:r w:rsidRPr="00F0045F">
        <w:rPr>
          <w:rFonts w:ascii="Arial" w:hAnsi="Arial" w:cs="Arial"/>
          <w:noProof/>
          <w:sz w:val="24"/>
          <w:lang w:val="id-ID"/>
        </w:rPr>
        <w:lastRenderedPageBreak/>
        <w:t>tempat yang menyakitkan, meminta sanksi langsung terhadap presiden Rusia dan larangan impor minyak.</w:t>
      </w:r>
    </w:p>
    <w:p w14:paraId="2858E4FF" w14:textId="77777777" w:rsidR="00AF7978" w:rsidRPr="00F0045F" w:rsidRDefault="00AF7978" w:rsidP="002A6BE3">
      <w:pPr>
        <w:pStyle w:val="ListParagraph"/>
        <w:numPr>
          <w:ilvl w:val="0"/>
          <w:numId w:val="16"/>
        </w:numPr>
        <w:suppressAutoHyphens w:val="0"/>
        <w:spacing w:before="240" w:after="200" w:line="360" w:lineRule="auto"/>
        <w:ind w:leftChars="0" w:firstLineChars="0"/>
        <w:jc w:val="both"/>
        <w:textDirection w:val="lrTb"/>
        <w:textAlignment w:val="auto"/>
        <w:outlineLvl w:val="9"/>
        <w:rPr>
          <w:rFonts w:ascii="Arial" w:hAnsi="Arial" w:cs="Arial"/>
          <w:i/>
          <w:noProof/>
          <w:sz w:val="24"/>
          <w:lang w:val="id-ID"/>
        </w:rPr>
      </w:pPr>
      <w:r w:rsidRPr="00F0045F">
        <w:rPr>
          <w:rFonts w:ascii="Arial" w:hAnsi="Arial" w:cs="Arial"/>
          <w:i/>
          <w:noProof/>
          <w:sz w:val="24"/>
          <w:lang w:val="id-ID"/>
        </w:rPr>
        <w:t>Make Moral Judgment</w:t>
      </w:r>
    </w:p>
    <w:p w14:paraId="7555DE41" w14:textId="77777777" w:rsidR="0039319C" w:rsidRPr="004A63F6" w:rsidRDefault="00AF7978" w:rsidP="002A6BE3">
      <w:pPr>
        <w:spacing w:before="240" w:line="360" w:lineRule="auto"/>
        <w:ind w:leftChars="0" w:left="0" w:firstLineChars="0" w:firstLine="0"/>
        <w:jc w:val="both"/>
        <w:rPr>
          <w:rFonts w:ascii="Arial" w:hAnsi="Arial" w:cs="Arial"/>
          <w:noProof/>
          <w:sz w:val="24"/>
          <w:lang w:val="en-US"/>
        </w:rPr>
      </w:pPr>
      <w:r w:rsidRPr="00F0045F">
        <w:rPr>
          <w:rFonts w:ascii="Arial" w:hAnsi="Arial" w:cs="Arial"/>
          <w:noProof/>
          <w:sz w:val="24"/>
          <w:lang w:val="id-ID"/>
        </w:rPr>
        <w:t>Merujuk terhadap model framing Robert N. Entman, elemen ini berfungsi sebagai nilai moral yang disajikan untuk menjelaskan masalah. Dimana pada berita “</w:t>
      </w:r>
      <w:r w:rsidRPr="00F0045F">
        <w:rPr>
          <w:rFonts w:ascii="Arial" w:hAnsi="Arial" w:cs="Arial"/>
          <w:i/>
          <w:noProof/>
          <w:sz w:val="24"/>
          <w:lang w:val="id-ID"/>
        </w:rPr>
        <w:t xml:space="preserve">Biden at war: Inside a deliberate yet impulsive Ukraine strategy” </w:t>
      </w:r>
      <w:r w:rsidRPr="00F0045F">
        <w:rPr>
          <w:rFonts w:ascii="Arial" w:hAnsi="Arial" w:cs="Arial"/>
          <w:noProof/>
          <w:sz w:val="24"/>
          <w:lang w:val="id-ID"/>
        </w:rPr>
        <w:t>yang ditulis oleh The Washington Post, mengatakan bahwa taktik eskalasi Putin hanya menegaskan kembali penilaian awalnya terhadap pemimpin Rusia itu. Dimana Biden mengatakan Barat masih perlu menyediakan Ukraina senjata yang mereka butuhkan untuk melawan Rusia dan mengumpulkan informasi tentang kekejaman untuk mengadaka</w:t>
      </w:r>
      <w:r w:rsidR="004A63F6">
        <w:rPr>
          <w:rFonts w:ascii="Arial" w:hAnsi="Arial" w:cs="Arial"/>
          <w:noProof/>
          <w:sz w:val="24"/>
          <w:lang w:val="id-ID"/>
        </w:rPr>
        <w:t xml:space="preserve">n pengadilan kejahatan perang. </w:t>
      </w:r>
    </w:p>
    <w:p w14:paraId="7A3C58B9" w14:textId="77777777" w:rsidR="00AF7978" w:rsidRPr="00F0045F" w:rsidRDefault="00AF7978" w:rsidP="002A6BE3">
      <w:pPr>
        <w:spacing w:before="240" w:line="360" w:lineRule="auto"/>
        <w:ind w:leftChars="0" w:left="0" w:firstLineChars="0" w:firstLine="0"/>
        <w:jc w:val="both"/>
        <w:rPr>
          <w:rFonts w:ascii="Arial" w:hAnsi="Arial" w:cs="Arial"/>
          <w:noProof/>
          <w:sz w:val="24"/>
          <w:lang w:val="id-ID"/>
        </w:rPr>
      </w:pPr>
      <w:r w:rsidRPr="00F0045F">
        <w:rPr>
          <w:rFonts w:ascii="Arial" w:hAnsi="Arial" w:cs="Arial"/>
          <w:noProof/>
          <w:sz w:val="24"/>
          <w:lang w:val="id-ID"/>
        </w:rPr>
        <w:t xml:space="preserve">Biden secara tegas mengatakan bahwa tindakan Rusia terhadap Ukraina adalah kejahatan perang yang tidak memiliki sisi kemanusiaan. Biden juga mengatakan Putin sebagai </w:t>
      </w:r>
      <w:r w:rsidRPr="00F0045F">
        <w:rPr>
          <w:rFonts w:ascii="Arial" w:hAnsi="Arial" w:cs="Arial"/>
          <w:i/>
          <w:noProof/>
          <w:sz w:val="24"/>
          <w:lang w:val="id-ID"/>
        </w:rPr>
        <w:t>“</w:t>
      </w:r>
      <w:r w:rsidR="00787F42" w:rsidRPr="00787F42">
        <w:rPr>
          <w:rFonts w:ascii="Arial" w:hAnsi="Arial" w:cs="Arial"/>
          <w:i/>
          <w:noProof/>
          <w:sz w:val="24"/>
          <w:lang w:val="id-ID"/>
        </w:rPr>
        <w:t>An oppressive ruler, a brutal criminal, engaging in an unethical wa</w:t>
      </w:r>
      <w:r w:rsidR="00787F42">
        <w:rPr>
          <w:rFonts w:ascii="Arial" w:hAnsi="Arial" w:cs="Arial"/>
          <w:i/>
          <w:noProof/>
          <w:sz w:val="24"/>
          <w:lang w:val="id-ID"/>
        </w:rPr>
        <w:t>r against the people of Ukraine</w:t>
      </w:r>
      <w:r w:rsidRPr="00F0045F">
        <w:rPr>
          <w:rFonts w:ascii="Arial" w:hAnsi="Arial" w:cs="Arial"/>
          <w:i/>
          <w:noProof/>
          <w:sz w:val="24"/>
          <w:lang w:val="id-ID"/>
        </w:rPr>
        <w:t>.”</w:t>
      </w:r>
      <w:r w:rsidRPr="00F0045F">
        <w:rPr>
          <w:rFonts w:ascii="Arial" w:hAnsi="Arial" w:cs="Arial"/>
          <w:noProof/>
          <w:sz w:val="24"/>
          <w:lang w:val="id-ID"/>
        </w:rPr>
        <w:t xml:space="preserve"> </w:t>
      </w:r>
      <w:sdt>
        <w:sdtPr>
          <w:rPr>
            <w:rFonts w:ascii="Arial" w:hAnsi="Arial" w:cs="Arial"/>
            <w:noProof/>
            <w:sz w:val="24"/>
            <w:lang w:val="id-ID"/>
          </w:rPr>
          <w:id w:val="-1266454906"/>
          <w:citation/>
        </w:sdtPr>
        <w:sdtContent>
          <w:r w:rsidRPr="00F0045F">
            <w:rPr>
              <w:rFonts w:ascii="Arial" w:hAnsi="Arial" w:cs="Arial"/>
              <w:noProof/>
              <w:sz w:val="24"/>
              <w:lang w:val="id-ID"/>
            </w:rPr>
            <w:fldChar w:fldCharType="begin"/>
          </w:r>
          <w:r w:rsidRPr="00F0045F">
            <w:rPr>
              <w:rFonts w:ascii="Arial" w:hAnsi="Arial" w:cs="Arial"/>
              <w:noProof/>
              <w:sz w:val="24"/>
              <w:lang w:val="id-ID"/>
            </w:rPr>
            <w:instrText xml:space="preserve"> CITATION The22 \l 1033 </w:instrText>
          </w:r>
          <w:r w:rsidRPr="00F0045F">
            <w:rPr>
              <w:rFonts w:ascii="Arial" w:hAnsi="Arial" w:cs="Arial"/>
              <w:noProof/>
              <w:sz w:val="24"/>
              <w:lang w:val="id-ID"/>
            </w:rPr>
            <w:fldChar w:fldCharType="separate"/>
          </w:r>
          <w:r w:rsidR="00196897" w:rsidRPr="00196897">
            <w:rPr>
              <w:rFonts w:ascii="Arial" w:hAnsi="Arial" w:cs="Arial"/>
              <w:noProof/>
              <w:sz w:val="24"/>
              <w:lang w:val="id-ID"/>
            </w:rPr>
            <w:t>(The Washington Post, 2022)</w:t>
          </w:r>
          <w:r w:rsidRPr="00F0045F">
            <w:rPr>
              <w:rFonts w:ascii="Arial" w:hAnsi="Arial" w:cs="Arial"/>
              <w:noProof/>
              <w:sz w:val="24"/>
              <w:lang w:val="id-ID"/>
            </w:rPr>
            <w:fldChar w:fldCharType="end"/>
          </w:r>
        </w:sdtContent>
      </w:sdt>
      <w:r w:rsidRPr="00F0045F">
        <w:rPr>
          <w:rFonts w:ascii="Arial" w:hAnsi="Arial" w:cs="Arial"/>
          <w:noProof/>
          <w:sz w:val="24"/>
          <w:lang w:val="id-ID"/>
        </w:rPr>
        <w:t xml:space="preserve"> Tindakan yang dilakukan Rusia terhadap Ukraina dinilai sebagai bentuk sisi kepemimpinan Putin yang menggembleng perhatian dunia tentang betapa mengerikannya tindakan yang dilakukan pemimpin Rusia tersebut. Akibatnya, tidak hanya merugikan Ukraina secara universal, melainkan juga menimbulkan krisis pada dinamika global.</w:t>
      </w:r>
    </w:p>
    <w:p w14:paraId="7824ADCF" w14:textId="77777777" w:rsidR="00AF7978" w:rsidRPr="00F0045F" w:rsidRDefault="00AF7978" w:rsidP="002A6BE3">
      <w:pPr>
        <w:pStyle w:val="ListParagraph"/>
        <w:numPr>
          <w:ilvl w:val="0"/>
          <w:numId w:val="16"/>
        </w:numPr>
        <w:suppressAutoHyphens w:val="0"/>
        <w:spacing w:before="240" w:after="200" w:line="360" w:lineRule="auto"/>
        <w:ind w:leftChars="0" w:firstLineChars="0"/>
        <w:jc w:val="both"/>
        <w:textDirection w:val="lrTb"/>
        <w:textAlignment w:val="auto"/>
        <w:outlineLvl w:val="9"/>
        <w:rPr>
          <w:rFonts w:ascii="Arial" w:hAnsi="Arial" w:cs="Arial"/>
          <w:i/>
          <w:noProof/>
          <w:sz w:val="24"/>
          <w:lang w:val="id-ID"/>
        </w:rPr>
      </w:pPr>
      <w:r w:rsidRPr="00F0045F">
        <w:rPr>
          <w:rFonts w:ascii="Arial" w:hAnsi="Arial" w:cs="Arial"/>
          <w:i/>
          <w:noProof/>
          <w:sz w:val="24"/>
          <w:lang w:val="id-ID"/>
        </w:rPr>
        <w:t>Treatment Recommendation</w:t>
      </w:r>
    </w:p>
    <w:p w14:paraId="322CE11A" w14:textId="77777777" w:rsidR="00AF7978" w:rsidRPr="00F0045F" w:rsidRDefault="00AF7978" w:rsidP="002A6BE3">
      <w:pPr>
        <w:spacing w:before="240" w:line="360" w:lineRule="auto"/>
        <w:ind w:leftChars="0" w:left="0" w:firstLineChars="0" w:firstLine="0"/>
        <w:jc w:val="both"/>
        <w:rPr>
          <w:rFonts w:ascii="Arial" w:hAnsi="Arial" w:cs="Arial"/>
          <w:noProof/>
          <w:sz w:val="24"/>
          <w:lang w:val="id-ID"/>
        </w:rPr>
      </w:pPr>
      <w:r w:rsidRPr="00F0045F">
        <w:rPr>
          <w:rFonts w:ascii="Arial" w:hAnsi="Arial" w:cs="Arial"/>
          <w:noProof/>
          <w:sz w:val="24"/>
          <w:lang w:val="id-ID"/>
        </w:rPr>
        <w:t xml:space="preserve">Berdasarkan model framing Robert N. Entman, </w:t>
      </w:r>
      <w:r w:rsidRPr="00F0045F">
        <w:rPr>
          <w:rFonts w:ascii="Arial" w:hAnsi="Arial" w:cs="Arial"/>
          <w:i/>
          <w:noProof/>
          <w:sz w:val="24"/>
          <w:lang w:val="id-ID"/>
        </w:rPr>
        <w:t>treatment recommendation</w:t>
      </w:r>
      <w:r w:rsidRPr="00F0045F">
        <w:rPr>
          <w:rFonts w:ascii="Arial" w:hAnsi="Arial" w:cs="Arial"/>
          <w:noProof/>
          <w:sz w:val="24"/>
          <w:lang w:val="id-ID"/>
        </w:rPr>
        <w:t xml:space="preserve"> merujuk terhadap solusi apa yang digunakan untuk menyelesaikan masalah. Pada berita “</w:t>
      </w:r>
      <w:r w:rsidRPr="00F0045F">
        <w:rPr>
          <w:rFonts w:ascii="Arial" w:hAnsi="Arial" w:cs="Arial"/>
          <w:i/>
          <w:noProof/>
          <w:sz w:val="24"/>
          <w:lang w:val="id-ID"/>
        </w:rPr>
        <w:t xml:space="preserve">Biden at war: Inside a deliberate yet impulsive Ukraine strategy” </w:t>
      </w:r>
      <w:r w:rsidRPr="00F0045F">
        <w:rPr>
          <w:rFonts w:ascii="Arial" w:hAnsi="Arial" w:cs="Arial"/>
          <w:noProof/>
          <w:sz w:val="24"/>
          <w:lang w:val="id-ID"/>
        </w:rPr>
        <w:t xml:space="preserve">yang ditulis oleh The Washington Post, maka Biden bersama para sekutunya sama-sama mengecam dan memberikan sanksi terhadap Rusia akibat agresi yang dilakukan terhadap Ukraina. </w:t>
      </w:r>
    </w:p>
    <w:p w14:paraId="7EC46281" w14:textId="77777777" w:rsidR="00AF7978" w:rsidRPr="00F0045F" w:rsidRDefault="00AF7978" w:rsidP="00AF7978">
      <w:pPr>
        <w:spacing w:before="240" w:line="360" w:lineRule="auto"/>
        <w:ind w:leftChars="424" w:left="935" w:hanging="2"/>
        <w:jc w:val="both"/>
        <w:rPr>
          <w:rFonts w:ascii="Arial" w:hAnsi="Arial" w:cs="Arial"/>
          <w:i/>
          <w:noProof/>
          <w:sz w:val="24"/>
          <w:lang w:val="id-ID"/>
        </w:rPr>
      </w:pPr>
      <w:r w:rsidRPr="00F0045F">
        <w:rPr>
          <w:rFonts w:ascii="Arial" w:hAnsi="Arial" w:cs="Arial"/>
          <w:i/>
          <w:noProof/>
          <w:sz w:val="24"/>
          <w:lang w:val="id-ID"/>
        </w:rPr>
        <w:t>“</w:t>
      </w:r>
      <w:r w:rsidR="00787F42" w:rsidRPr="00787F42">
        <w:rPr>
          <w:rFonts w:ascii="Arial" w:hAnsi="Arial" w:cs="Arial"/>
          <w:i/>
          <w:noProof/>
          <w:sz w:val="24"/>
          <w:lang w:val="id-ID"/>
        </w:rPr>
        <w:t>The WTO denounces Russian aggression in Ukraine and urges measures to remove Russia from trade relations.</w:t>
      </w:r>
      <w:r w:rsidRPr="00F0045F">
        <w:rPr>
          <w:rFonts w:ascii="Arial" w:hAnsi="Arial" w:cs="Arial"/>
          <w:i/>
          <w:noProof/>
          <w:sz w:val="24"/>
          <w:lang w:val="id-ID"/>
        </w:rPr>
        <w:t xml:space="preserve">” </w:t>
      </w:r>
      <w:sdt>
        <w:sdtPr>
          <w:rPr>
            <w:rFonts w:ascii="Arial" w:hAnsi="Arial" w:cs="Arial"/>
            <w:i/>
            <w:noProof/>
            <w:sz w:val="24"/>
            <w:lang w:val="id-ID"/>
          </w:rPr>
          <w:id w:val="-1837837620"/>
          <w:citation/>
        </w:sdtPr>
        <w:sdtContent>
          <w:r w:rsidRPr="00F0045F">
            <w:rPr>
              <w:rFonts w:ascii="Arial" w:hAnsi="Arial" w:cs="Arial"/>
              <w:i/>
              <w:noProof/>
              <w:sz w:val="24"/>
              <w:lang w:val="id-ID"/>
            </w:rPr>
            <w:fldChar w:fldCharType="begin"/>
          </w:r>
          <w:r w:rsidRPr="00F0045F">
            <w:rPr>
              <w:rFonts w:ascii="Arial" w:hAnsi="Arial" w:cs="Arial"/>
              <w:i/>
              <w:noProof/>
              <w:sz w:val="24"/>
              <w:lang w:val="id-ID"/>
            </w:rPr>
            <w:instrText xml:space="preserve"> CITATION The22 \l 1033 </w:instrText>
          </w:r>
          <w:r w:rsidRPr="00F0045F">
            <w:rPr>
              <w:rFonts w:ascii="Arial" w:hAnsi="Arial" w:cs="Arial"/>
              <w:i/>
              <w:noProof/>
              <w:sz w:val="24"/>
              <w:lang w:val="id-ID"/>
            </w:rPr>
            <w:fldChar w:fldCharType="separate"/>
          </w:r>
          <w:r w:rsidR="00196897" w:rsidRPr="00196897">
            <w:rPr>
              <w:rFonts w:ascii="Arial" w:hAnsi="Arial" w:cs="Arial"/>
              <w:noProof/>
              <w:sz w:val="24"/>
              <w:lang w:val="id-ID"/>
            </w:rPr>
            <w:t>(The Washington Post, 2022)</w:t>
          </w:r>
          <w:r w:rsidRPr="00F0045F">
            <w:rPr>
              <w:rFonts w:ascii="Arial" w:hAnsi="Arial" w:cs="Arial"/>
              <w:i/>
              <w:noProof/>
              <w:sz w:val="24"/>
              <w:lang w:val="id-ID"/>
            </w:rPr>
            <w:fldChar w:fldCharType="end"/>
          </w:r>
        </w:sdtContent>
      </w:sdt>
    </w:p>
    <w:p w14:paraId="4F03FAAE" w14:textId="77777777" w:rsidR="00196897" w:rsidRDefault="00AF7978" w:rsidP="00AF7978">
      <w:pPr>
        <w:spacing w:before="240" w:line="360" w:lineRule="auto"/>
        <w:ind w:leftChars="0" w:left="0" w:firstLineChars="0" w:firstLine="0"/>
        <w:jc w:val="both"/>
        <w:rPr>
          <w:rFonts w:ascii="Arial" w:hAnsi="Arial" w:cs="Arial"/>
          <w:noProof/>
          <w:sz w:val="24"/>
          <w:lang w:val="en-US"/>
        </w:rPr>
      </w:pPr>
      <w:r w:rsidRPr="00F0045F">
        <w:rPr>
          <w:rFonts w:ascii="Arial" w:hAnsi="Arial" w:cs="Arial"/>
          <w:noProof/>
          <w:sz w:val="24"/>
          <w:lang w:val="id-ID"/>
        </w:rPr>
        <w:t>Berbagai tindakan yang dilakukan AS dan sekutunya, dilakukan agar Rusia menghentika</w:t>
      </w:r>
      <w:r w:rsidR="00196897">
        <w:rPr>
          <w:rFonts w:ascii="Arial" w:hAnsi="Arial" w:cs="Arial"/>
          <w:noProof/>
          <w:sz w:val="24"/>
          <w:lang w:val="id-ID"/>
        </w:rPr>
        <w:t xml:space="preserve">n agresi nya terhadap Ukraina. </w:t>
      </w:r>
    </w:p>
    <w:p w14:paraId="66B4BCF3" w14:textId="77777777" w:rsidR="00413D28" w:rsidRDefault="00413D28" w:rsidP="00AF7978">
      <w:pPr>
        <w:spacing w:before="240" w:line="360" w:lineRule="auto"/>
        <w:ind w:leftChars="0" w:left="0" w:firstLineChars="0" w:firstLine="0"/>
        <w:jc w:val="both"/>
        <w:rPr>
          <w:rFonts w:ascii="Arial" w:hAnsi="Arial" w:cs="Arial"/>
          <w:noProof/>
          <w:sz w:val="24"/>
          <w:lang w:val="en-US"/>
        </w:rPr>
      </w:pPr>
    </w:p>
    <w:p w14:paraId="3EC1AB04" w14:textId="77777777" w:rsidR="00413D28" w:rsidRPr="00413D28" w:rsidRDefault="00413D28" w:rsidP="00AF7978">
      <w:pPr>
        <w:spacing w:before="240" w:line="360" w:lineRule="auto"/>
        <w:ind w:leftChars="0" w:left="0" w:firstLineChars="0" w:firstLine="0"/>
        <w:jc w:val="both"/>
        <w:rPr>
          <w:rFonts w:ascii="Arial" w:hAnsi="Arial" w:cs="Arial"/>
          <w:noProof/>
          <w:sz w:val="24"/>
          <w:lang w:val="en-US"/>
        </w:rPr>
      </w:pPr>
    </w:p>
    <w:p w14:paraId="26CA9225" w14:textId="77777777" w:rsidR="00AF7978" w:rsidRPr="00F0045F" w:rsidRDefault="00AF7978" w:rsidP="00AF7978">
      <w:pPr>
        <w:pStyle w:val="ListParagraph"/>
        <w:numPr>
          <w:ilvl w:val="0"/>
          <w:numId w:val="13"/>
        </w:numPr>
        <w:suppressAutoHyphens w:val="0"/>
        <w:spacing w:before="240" w:after="200" w:line="276" w:lineRule="auto"/>
        <w:ind w:leftChars="0" w:firstLineChars="0"/>
        <w:jc w:val="both"/>
        <w:textDirection w:val="lrTb"/>
        <w:textAlignment w:val="auto"/>
        <w:outlineLvl w:val="9"/>
        <w:rPr>
          <w:rFonts w:ascii="Arial" w:hAnsi="Arial" w:cs="Arial"/>
          <w:noProof/>
          <w:sz w:val="24"/>
          <w:lang w:val="id-ID"/>
        </w:rPr>
      </w:pPr>
      <w:r w:rsidRPr="00F0045F">
        <w:rPr>
          <w:rFonts w:ascii="Arial" w:hAnsi="Arial" w:cs="Arial"/>
          <w:noProof/>
          <w:sz w:val="24"/>
          <w:lang w:val="id-ID"/>
        </w:rPr>
        <w:t>Analisis Framing Xinhua News</w:t>
      </w:r>
    </w:p>
    <w:p w14:paraId="4455592D" w14:textId="77777777" w:rsidR="00AF7978" w:rsidRPr="00F0045F" w:rsidRDefault="00AF7978" w:rsidP="002A6BE3">
      <w:pPr>
        <w:pStyle w:val="Heading1"/>
        <w:spacing w:before="300" w:after="300" w:line="276" w:lineRule="auto"/>
        <w:ind w:leftChars="0" w:left="0" w:firstLineChars="0" w:firstLine="0"/>
        <w:jc w:val="both"/>
        <w:rPr>
          <w:rFonts w:ascii="Arial" w:hAnsi="Arial" w:cs="Arial"/>
          <w:b w:val="0"/>
          <w:noProof/>
          <w:sz w:val="24"/>
          <w:szCs w:val="22"/>
          <w:lang w:val="id-ID"/>
        </w:rPr>
      </w:pPr>
      <w:r w:rsidRPr="00F0045F">
        <w:rPr>
          <w:rFonts w:ascii="Arial" w:hAnsi="Arial" w:cs="Arial"/>
          <w:b w:val="0"/>
          <w:noProof/>
          <w:sz w:val="24"/>
          <w:szCs w:val="22"/>
          <w:lang w:val="id-ID"/>
        </w:rPr>
        <w:t>Judul Berita: “</w:t>
      </w:r>
      <w:r w:rsidRPr="00F0045F">
        <w:rPr>
          <w:rFonts w:ascii="Arial" w:hAnsi="Arial" w:cs="Arial"/>
          <w:b w:val="0"/>
          <w:i/>
          <w:noProof/>
          <w:sz w:val="24"/>
          <w:szCs w:val="22"/>
          <w:lang w:val="id-ID"/>
        </w:rPr>
        <w:t xml:space="preserve">Washington's role in Russia-Ukraine conflict jeopardizes world stability” </w:t>
      </w:r>
      <w:r w:rsidRPr="00F0045F">
        <w:rPr>
          <w:rFonts w:ascii="Arial" w:hAnsi="Arial" w:cs="Arial"/>
          <w:b w:val="0"/>
          <w:noProof/>
          <w:sz w:val="24"/>
          <w:szCs w:val="22"/>
          <w:lang w:val="id-ID"/>
        </w:rPr>
        <w:t xml:space="preserve">pada 7 April, 2022. </w:t>
      </w:r>
    </w:p>
    <w:p w14:paraId="194AF4FB" w14:textId="77777777" w:rsidR="00AF7978" w:rsidRPr="00F0045F" w:rsidRDefault="00AF7978" w:rsidP="00AF7978">
      <w:pPr>
        <w:keepNext/>
        <w:spacing w:line="276" w:lineRule="auto"/>
        <w:ind w:left="0" w:hanging="2"/>
        <w:jc w:val="center"/>
        <w:rPr>
          <w:rFonts w:ascii="Arial" w:hAnsi="Arial" w:cs="Arial"/>
          <w:noProof/>
          <w:sz w:val="24"/>
          <w:lang w:val="id-ID"/>
        </w:rPr>
      </w:pPr>
      <w:r w:rsidRPr="00F0045F">
        <w:rPr>
          <w:rFonts w:ascii="Arial" w:hAnsi="Arial" w:cs="Arial"/>
          <w:noProof/>
          <w:sz w:val="24"/>
          <w:lang w:val="en-US"/>
        </w:rPr>
        <w:drawing>
          <wp:inline distT="0" distB="0" distL="0" distR="0" wp14:anchorId="68552D81" wp14:editId="26BF99D6">
            <wp:extent cx="2561590" cy="2489835"/>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D08A31.tmp"/>
                    <pic:cNvPicPr/>
                  </pic:nvPicPr>
                  <pic:blipFill>
                    <a:blip r:embed="rId21">
                      <a:extLst>
                        <a:ext uri="{28A0092B-C50C-407E-A947-70E740481C1C}">
                          <a14:useLocalDpi xmlns:a14="http://schemas.microsoft.com/office/drawing/2010/main" val="0"/>
                        </a:ext>
                      </a:extLst>
                    </a:blip>
                    <a:stretch>
                      <a:fillRect/>
                    </a:stretch>
                  </pic:blipFill>
                  <pic:spPr>
                    <a:xfrm>
                      <a:off x="0" y="0"/>
                      <a:ext cx="2561590" cy="2489835"/>
                    </a:xfrm>
                    <a:prstGeom prst="rect">
                      <a:avLst/>
                    </a:prstGeom>
                  </pic:spPr>
                </pic:pic>
              </a:graphicData>
            </a:graphic>
          </wp:inline>
        </w:drawing>
      </w:r>
    </w:p>
    <w:p w14:paraId="6BA50EA8" w14:textId="77777777" w:rsidR="00AF7978" w:rsidRPr="00F0045F" w:rsidRDefault="00AF7978" w:rsidP="00AF7978">
      <w:pPr>
        <w:pStyle w:val="Caption"/>
        <w:spacing w:after="0" w:line="276" w:lineRule="auto"/>
        <w:ind w:hanging="2"/>
        <w:jc w:val="center"/>
        <w:rPr>
          <w:rFonts w:ascii="Arial" w:hAnsi="Arial" w:cs="Arial"/>
          <w:b w:val="0"/>
          <w:i/>
          <w:noProof/>
          <w:color w:val="auto"/>
          <w:sz w:val="24"/>
          <w:szCs w:val="22"/>
        </w:rPr>
      </w:pPr>
      <w:r w:rsidRPr="00F0045F">
        <w:rPr>
          <w:rFonts w:ascii="Arial" w:hAnsi="Arial" w:cs="Arial"/>
          <w:b w:val="0"/>
          <w:noProof/>
          <w:color w:val="auto"/>
          <w:sz w:val="24"/>
          <w:szCs w:val="22"/>
        </w:rPr>
        <w:t xml:space="preserve">Gambar </w:t>
      </w:r>
      <w:r w:rsidRPr="00F0045F">
        <w:rPr>
          <w:rFonts w:ascii="Arial" w:hAnsi="Arial" w:cs="Arial"/>
          <w:b w:val="0"/>
          <w:noProof/>
          <w:color w:val="auto"/>
          <w:sz w:val="24"/>
          <w:szCs w:val="22"/>
        </w:rPr>
        <w:fldChar w:fldCharType="begin"/>
      </w:r>
      <w:r w:rsidRPr="00F0045F">
        <w:rPr>
          <w:rFonts w:ascii="Arial" w:hAnsi="Arial" w:cs="Arial"/>
          <w:b w:val="0"/>
          <w:noProof/>
          <w:color w:val="auto"/>
          <w:sz w:val="24"/>
          <w:szCs w:val="22"/>
        </w:rPr>
        <w:instrText xml:space="preserve"> SEQ Gambar \* ARABIC </w:instrText>
      </w:r>
      <w:r w:rsidRPr="00F0045F">
        <w:rPr>
          <w:rFonts w:ascii="Arial" w:hAnsi="Arial" w:cs="Arial"/>
          <w:b w:val="0"/>
          <w:noProof/>
          <w:color w:val="auto"/>
          <w:sz w:val="24"/>
          <w:szCs w:val="22"/>
        </w:rPr>
        <w:fldChar w:fldCharType="separate"/>
      </w:r>
      <w:r w:rsidRPr="00F0045F">
        <w:rPr>
          <w:rFonts w:ascii="Arial" w:hAnsi="Arial" w:cs="Arial"/>
          <w:b w:val="0"/>
          <w:noProof/>
          <w:color w:val="auto"/>
          <w:sz w:val="24"/>
          <w:szCs w:val="22"/>
        </w:rPr>
        <w:t>2</w:t>
      </w:r>
      <w:r w:rsidRPr="00F0045F">
        <w:rPr>
          <w:rFonts w:ascii="Arial" w:hAnsi="Arial" w:cs="Arial"/>
          <w:b w:val="0"/>
          <w:noProof/>
          <w:color w:val="auto"/>
          <w:sz w:val="24"/>
          <w:szCs w:val="22"/>
        </w:rPr>
        <w:fldChar w:fldCharType="end"/>
      </w:r>
      <w:r w:rsidRPr="00F0045F">
        <w:rPr>
          <w:rFonts w:ascii="Arial" w:hAnsi="Arial" w:cs="Arial"/>
          <w:b w:val="0"/>
          <w:noProof/>
          <w:color w:val="auto"/>
          <w:sz w:val="24"/>
          <w:szCs w:val="22"/>
        </w:rPr>
        <w:t xml:space="preserve">. </w:t>
      </w:r>
      <w:r w:rsidR="00413D28" w:rsidRPr="00413D28">
        <w:rPr>
          <w:rFonts w:ascii="Arial" w:hAnsi="Arial" w:cs="Arial"/>
          <w:b w:val="0"/>
          <w:i/>
          <w:noProof/>
          <w:color w:val="auto"/>
          <w:sz w:val="24"/>
          <w:szCs w:val="22"/>
        </w:rPr>
        <w:t>Starting from late February, the United States has further exacerbated the situation by supplying lethal weaponry to Ukraine, intensifying the conflict.</w:t>
      </w:r>
    </w:p>
    <w:p w14:paraId="36303C31" w14:textId="77777777" w:rsidR="00AF7978" w:rsidRPr="00F0045F" w:rsidRDefault="00AF7978" w:rsidP="00AF7978">
      <w:pPr>
        <w:spacing w:line="276" w:lineRule="auto"/>
        <w:ind w:left="0" w:hanging="2"/>
        <w:jc w:val="center"/>
        <w:rPr>
          <w:rFonts w:ascii="Arial" w:hAnsi="Arial" w:cs="Arial"/>
          <w:noProof/>
          <w:lang w:val="id-ID"/>
        </w:rPr>
      </w:pPr>
      <w:r w:rsidRPr="00F0045F">
        <w:rPr>
          <w:rFonts w:ascii="Arial" w:hAnsi="Arial" w:cs="Arial"/>
          <w:noProof/>
          <w:lang w:val="id-ID"/>
        </w:rPr>
        <w:t>(Source: Xinhua News)</w:t>
      </w:r>
    </w:p>
    <w:p w14:paraId="7381F2B3" w14:textId="77777777" w:rsidR="00AF7978" w:rsidRPr="00F0045F" w:rsidRDefault="00AF7978" w:rsidP="00AF7978">
      <w:pPr>
        <w:spacing w:line="276" w:lineRule="auto"/>
        <w:ind w:leftChars="0" w:left="0" w:firstLineChars="0" w:firstLine="0"/>
        <w:jc w:val="both"/>
        <w:rPr>
          <w:rFonts w:ascii="Arial" w:hAnsi="Arial" w:cs="Arial"/>
          <w:noProof/>
          <w:lang w:val="id-ID"/>
        </w:rPr>
      </w:pPr>
    </w:p>
    <w:p w14:paraId="5B48A121" w14:textId="77777777" w:rsidR="00AF7978" w:rsidRPr="004A63F6" w:rsidRDefault="00AF7978" w:rsidP="004A63F6">
      <w:pPr>
        <w:spacing w:line="360" w:lineRule="auto"/>
        <w:ind w:leftChars="0" w:left="0" w:firstLineChars="0" w:firstLine="720"/>
        <w:jc w:val="both"/>
        <w:rPr>
          <w:rFonts w:ascii="Arial" w:hAnsi="Arial" w:cs="Arial"/>
          <w:noProof/>
          <w:sz w:val="24"/>
          <w:lang w:val="en-US"/>
        </w:rPr>
      </w:pPr>
      <w:r w:rsidRPr="00F0045F">
        <w:rPr>
          <w:rFonts w:ascii="Arial" w:hAnsi="Arial" w:cs="Arial"/>
          <w:noProof/>
          <w:sz w:val="24"/>
          <w:lang w:val="id-ID"/>
        </w:rPr>
        <w:t>Sejak konflik pecah di Ukraina, Amerika Serikat telah memberlakukan serangkaian sanksi terhadap Rusia, meskipun para ahli memperingatkan bahwa sanksi saja tidak cukup untuk meredakan ketegangan dan bahkan mungkin mengundang skenario mimpi buruk. Pada berita yang ditulis oleh Xinhua News tersebut, terlihat bahwa aksi AS mendorong sekutu untuk memojokkan Rusia. Pada analisis ini, penulis akan menganalisis berita: “</w:t>
      </w:r>
      <w:r w:rsidRPr="00F0045F">
        <w:rPr>
          <w:rFonts w:ascii="Arial" w:hAnsi="Arial" w:cs="Arial"/>
          <w:i/>
          <w:noProof/>
          <w:sz w:val="24"/>
          <w:lang w:val="id-ID"/>
        </w:rPr>
        <w:t>Washington's role in Russia-Ukraine conflict jeopardizes world stability”</w:t>
      </w:r>
      <w:r w:rsidRPr="00F0045F">
        <w:rPr>
          <w:rFonts w:ascii="Arial" w:hAnsi="Arial" w:cs="Arial"/>
          <w:noProof/>
          <w:sz w:val="24"/>
          <w:lang w:val="id-ID"/>
        </w:rPr>
        <w:t xml:space="preserve"> yang ditulis oleh Xinhua News dengan menggunakan model analisis Framing Ro</w:t>
      </w:r>
      <w:r w:rsidR="004A63F6">
        <w:rPr>
          <w:rFonts w:ascii="Arial" w:hAnsi="Arial" w:cs="Arial"/>
          <w:noProof/>
          <w:sz w:val="24"/>
          <w:lang w:val="id-ID"/>
        </w:rPr>
        <w:t>bert N. Entman sebagai berikut:</w:t>
      </w:r>
    </w:p>
    <w:p w14:paraId="0C5A629B" w14:textId="442CD88B" w:rsidR="00AF7978" w:rsidRPr="00F0045F" w:rsidRDefault="00AF7978" w:rsidP="002A6BE3">
      <w:pPr>
        <w:pStyle w:val="ListParagraph"/>
        <w:numPr>
          <w:ilvl w:val="0"/>
          <w:numId w:val="17"/>
        </w:numPr>
        <w:suppressAutoHyphens w:val="0"/>
        <w:spacing w:after="200" w:line="360" w:lineRule="auto"/>
        <w:ind w:leftChars="0" w:firstLineChars="0"/>
        <w:jc w:val="both"/>
        <w:textDirection w:val="lrTb"/>
        <w:textAlignment w:val="auto"/>
        <w:outlineLvl w:val="9"/>
        <w:rPr>
          <w:rFonts w:ascii="Arial" w:hAnsi="Arial" w:cs="Arial"/>
          <w:i/>
          <w:noProof/>
          <w:sz w:val="24"/>
          <w:lang w:val="id-ID"/>
        </w:rPr>
      </w:pPr>
      <w:r w:rsidRPr="00F0045F">
        <w:rPr>
          <w:rFonts w:ascii="Arial" w:hAnsi="Arial" w:cs="Arial"/>
          <w:i/>
          <w:noProof/>
          <w:sz w:val="24"/>
          <w:lang w:val="id-ID"/>
        </w:rPr>
        <w:t>Define Problem</w:t>
      </w:r>
    </w:p>
    <w:p w14:paraId="02859234" w14:textId="77777777" w:rsidR="00AF7978" w:rsidRPr="00F0045F" w:rsidRDefault="00AF7978" w:rsidP="002A6BE3">
      <w:pPr>
        <w:spacing w:line="360" w:lineRule="auto"/>
        <w:ind w:leftChars="0" w:left="0" w:firstLineChars="0" w:firstLine="0"/>
        <w:jc w:val="both"/>
        <w:rPr>
          <w:rFonts w:ascii="Arial" w:hAnsi="Arial" w:cs="Arial"/>
          <w:noProof/>
          <w:sz w:val="24"/>
          <w:lang w:val="id-ID"/>
        </w:rPr>
      </w:pPr>
      <w:r w:rsidRPr="00F0045F">
        <w:rPr>
          <w:rFonts w:ascii="Arial" w:hAnsi="Arial" w:cs="Arial"/>
          <w:noProof/>
          <w:sz w:val="24"/>
          <w:lang w:val="id-ID"/>
        </w:rPr>
        <w:t>Bagaimana peristiwa dimaknai oleh wartawan atau pendefinisian masalah mengenai “</w:t>
      </w:r>
      <w:r w:rsidRPr="00F0045F">
        <w:rPr>
          <w:rFonts w:ascii="Arial" w:hAnsi="Arial" w:cs="Arial"/>
          <w:i/>
          <w:noProof/>
          <w:sz w:val="24"/>
          <w:lang w:val="id-ID"/>
        </w:rPr>
        <w:t>Washington's role in Russia-Ukraine conflict jeopardizes world stability”</w:t>
      </w:r>
      <w:r w:rsidRPr="00F0045F">
        <w:rPr>
          <w:rFonts w:ascii="Arial" w:hAnsi="Arial" w:cs="Arial"/>
          <w:noProof/>
          <w:sz w:val="24"/>
          <w:lang w:val="id-ID"/>
        </w:rPr>
        <w:t xml:space="preserve"> yang ditulis oleh Xinhua News, mengenai keikutsertaan Amerika Serikat dalam konflik Rusia dan Ukraina yang dinilai justru membahayakan stabilitas dunia. Pada berita ini, wartawan menulis dengan </w:t>
      </w:r>
      <w:r w:rsidRPr="00F0045F">
        <w:rPr>
          <w:rFonts w:ascii="Arial" w:hAnsi="Arial" w:cs="Arial"/>
          <w:noProof/>
          <w:sz w:val="24"/>
          <w:lang w:val="id-ID"/>
        </w:rPr>
        <w:lastRenderedPageBreak/>
        <w:t>sudut pandang Amerika Serikat, terobsesi dengan paksaan politik dan intimidasi ekonomi, telah menabur perselisihan antara Rusia dan negara-negara Eropa, dan mendorong Rusia dan Ukraina ke sudut konfrontasi, menyebabkan ketegangan geopolitik dan guncangan ekonomi yang membahayakan stabilitas dunia.</w:t>
      </w:r>
    </w:p>
    <w:p w14:paraId="594689B7" w14:textId="77777777" w:rsidR="00AF7978" w:rsidRPr="00F0045F" w:rsidRDefault="00AF7978" w:rsidP="002A6BE3">
      <w:pPr>
        <w:pStyle w:val="ListParagraph"/>
        <w:numPr>
          <w:ilvl w:val="0"/>
          <w:numId w:val="17"/>
        </w:numPr>
        <w:suppressAutoHyphens w:val="0"/>
        <w:spacing w:after="200" w:line="360" w:lineRule="auto"/>
        <w:ind w:leftChars="0" w:firstLineChars="0"/>
        <w:jc w:val="both"/>
        <w:textDirection w:val="lrTb"/>
        <w:textAlignment w:val="auto"/>
        <w:outlineLvl w:val="9"/>
        <w:rPr>
          <w:rFonts w:ascii="Arial" w:hAnsi="Arial" w:cs="Arial"/>
          <w:i/>
          <w:noProof/>
          <w:sz w:val="24"/>
          <w:lang w:val="id-ID"/>
        </w:rPr>
      </w:pPr>
      <w:r w:rsidRPr="00F0045F">
        <w:rPr>
          <w:rFonts w:ascii="Arial" w:hAnsi="Arial" w:cs="Arial"/>
          <w:i/>
          <w:noProof/>
          <w:sz w:val="24"/>
          <w:lang w:val="id-ID"/>
        </w:rPr>
        <w:t>Diagnose Cause</w:t>
      </w:r>
    </w:p>
    <w:p w14:paraId="021E0D80" w14:textId="77777777" w:rsidR="00AF7978" w:rsidRPr="00F0045F" w:rsidRDefault="00AF7978" w:rsidP="002A6BE3">
      <w:pPr>
        <w:spacing w:before="240" w:line="360" w:lineRule="auto"/>
        <w:ind w:leftChars="0" w:left="0" w:firstLineChars="0" w:firstLine="0"/>
        <w:jc w:val="both"/>
        <w:rPr>
          <w:rFonts w:ascii="Arial" w:hAnsi="Arial" w:cs="Arial"/>
          <w:noProof/>
          <w:sz w:val="24"/>
          <w:lang w:val="id-ID"/>
        </w:rPr>
      </w:pPr>
      <w:r w:rsidRPr="00F0045F">
        <w:rPr>
          <w:rFonts w:ascii="Arial" w:hAnsi="Arial" w:cs="Arial"/>
          <w:noProof/>
          <w:sz w:val="24"/>
          <w:lang w:val="id-ID"/>
        </w:rPr>
        <w:t xml:space="preserve">Pada elemen ini merupakan pengidentifikasian hal apa saja yang menciptakan suatu masalah; </w:t>
      </w:r>
    </w:p>
    <w:p w14:paraId="55F88DB6" w14:textId="77777777" w:rsidR="00AF7978" w:rsidRPr="00F0045F" w:rsidRDefault="00AF7978" w:rsidP="00AF7978">
      <w:pPr>
        <w:pStyle w:val="ListParagraph"/>
        <w:numPr>
          <w:ilvl w:val="0"/>
          <w:numId w:val="7"/>
        </w:numPr>
        <w:suppressAutoHyphens w:val="0"/>
        <w:spacing w:before="240" w:after="200" w:line="360" w:lineRule="auto"/>
        <w:ind w:leftChars="0" w:firstLineChars="0"/>
        <w:jc w:val="both"/>
        <w:textDirection w:val="lrTb"/>
        <w:textAlignment w:val="auto"/>
        <w:outlineLvl w:val="9"/>
        <w:rPr>
          <w:rFonts w:ascii="Arial" w:hAnsi="Arial" w:cs="Arial"/>
          <w:noProof/>
          <w:sz w:val="24"/>
          <w:lang w:val="id-ID"/>
        </w:rPr>
      </w:pPr>
      <w:r w:rsidRPr="00F0045F">
        <w:rPr>
          <w:rFonts w:ascii="Arial" w:hAnsi="Arial" w:cs="Arial"/>
          <w:noProof/>
          <w:sz w:val="24"/>
          <w:lang w:val="id-ID"/>
        </w:rPr>
        <w:t>Sejak akhir Februari, Amerika Serikat terus menambah bahan bakar  dengan mengirimkan senjata mematikan ke Ukraina, mendorong sekutu untuk memojokkan Rusia, dan memberlakukan sanksi ekonomi besar-besaran terhadap institusi dan perusahaan Rusia.</w:t>
      </w:r>
    </w:p>
    <w:p w14:paraId="3B617163" w14:textId="77777777" w:rsidR="00AF7978" w:rsidRPr="00F0045F" w:rsidRDefault="00AF7978" w:rsidP="00AF7978">
      <w:pPr>
        <w:pStyle w:val="ListParagraph"/>
        <w:numPr>
          <w:ilvl w:val="0"/>
          <w:numId w:val="7"/>
        </w:numPr>
        <w:suppressAutoHyphens w:val="0"/>
        <w:spacing w:before="240" w:after="200" w:line="360" w:lineRule="auto"/>
        <w:ind w:leftChars="0" w:firstLineChars="0"/>
        <w:jc w:val="both"/>
        <w:textDirection w:val="lrTb"/>
        <w:textAlignment w:val="auto"/>
        <w:outlineLvl w:val="9"/>
        <w:rPr>
          <w:rFonts w:ascii="Arial" w:hAnsi="Arial" w:cs="Arial"/>
          <w:noProof/>
          <w:sz w:val="24"/>
          <w:lang w:val="id-ID"/>
        </w:rPr>
      </w:pPr>
      <w:r w:rsidRPr="00F0045F">
        <w:rPr>
          <w:rFonts w:ascii="Arial" w:hAnsi="Arial" w:cs="Arial"/>
          <w:noProof/>
          <w:sz w:val="24"/>
          <w:lang w:val="id-ID"/>
        </w:rPr>
        <w:t xml:space="preserve">Akar penyebab pecahnya konflik, kata para analis, adalah ekspansi terus menerus ke arah timur dari </w:t>
      </w:r>
      <w:r w:rsidR="00413D28">
        <w:rPr>
          <w:rFonts w:ascii="Arial" w:hAnsi="Arial" w:cs="Arial"/>
          <w:noProof/>
          <w:sz w:val="24"/>
          <w:lang w:val="id-ID"/>
        </w:rPr>
        <w:t>NATO</w:t>
      </w:r>
      <w:r w:rsidRPr="00F0045F">
        <w:rPr>
          <w:rFonts w:ascii="Arial" w:hAnsi="Arial" w:cs="Arial"/>
          <w:noProof/>
          <w:sz w:val="24"/>
          <w:lang w:val="id-ID"/>
        </w:rPr>
        <w:t xml:space="preserve"> yang </w:t>
      </w:r>
      <w:r w:rsidR="00413D28">
        <w:rPr>
          <w:rFonts w:ascii="Arial" w:hAnsi="Arial" w:cs="Arial"/>
          <w:noProof/>
          <w:sz w:val="24"/>
          <w:lang w:val="en-US"/>
        </w:rPr>
        <w:t>diketuai oleh AS.</w:t>
      </w:r>
    </w:p>
    <w:p w14:paraId="2447AD85" w14:textId="77777777" w:rsidR="00AF7978" w:rsidRPr="00F0045F" w:rsidRDefault="00AF7978" w:rsidP="00AF7978">
      <w:pPr>
        <w:pStyle w:val="ListParagraph"/>
        <w:numPr>
          <w:ilvl w:val="0"/>
          <w:numId w:val="7"/>
        </w:numPr>
        <w:suppressAutoHyphens w:val="0"/>
        <w:spacing w:before="240" w:after="200" w:line="360" w:lineRule="auto"/>
        <w:ind w:leftChars="0" w:firstLineChars="0"/>
        <w:jc w:val="both"/>
        <w:textDirection w:val="lrTb"/>
        <w:textAlignment w:val="auto"/>
        <w:outlineLvl w:val="9"/>
        <w:rPr>
          <w:rFonts w:ascii="Arial" w:hAnsi="Arial" w:cs="Arial"/>
          <w:noProof/>
          <w:sz w:val="24"/>
          <w:lang w:val="id-ID"/>
        </w:rPr>
      </w:pPr>
      <w:r w:rsidRPr="00F0045F">
        <w:rPr>
          <w:rFonts w:ascii="Arial" w:hAnsi="Arial" w:cs="Arial"/>
          <w:noProof/>
          <w:sz w:val="24"/>
          <w:lang w:val="id-ID"/>
        </w:rPr>
        <w:t>John Pang, seorang rekan senior di Bard College yang berbasis di New York, mengatakan sanksi AS "memperburuk situasi," selain itu menambahkan bahwa "mungkin memperpanjang konflik karena penderitaan di Rusia, tetapi juga di Eropa dan di seluruh dunia. Mereka akan membawa ekonomi global, sangat mungkin, resesi di mana jutaan orang tak berdosa akan menderita."</w:t>
      </w:r>
    </w:p>
    <w:p w14:paraId="6CD896E3" w14:textId="77777777" w:rsidR="00AF7978" w:rsidRPr="00F0045F" w:rsidRDefault="00AF7978" w:rsidP="00AF7978">
      <w:pPr>
        <w:pStyle w:val="ListParagraph"/>
        <w:ind w:left="0" w:hanging="2"/>
        <w:jc w:val="both"/>
        <w:rPr>
          <w:rFonts w:ascii="Arial" w:hAnsi="Arial" w:cs="Arial"/>
          <w:noProof/>
          <w:lang w:val="id-ID"/>
        </w:rPr>
      </w:pPr>
    </w:p>
    <w:p w14:paraId="4C217EEC" w14:textId="77777777" w:rsidR="00AF7978" w:rsidRPr="00F0045F" w:rsidRDefault="004A63F6" w:rsidP="002A6BE3">
      <w:pPr>
        <w:pStyle w:val="ListParagraph"/>
        <w:numPr>
          <w:ilvl w:val="0"/>
          <w:numId w:val="17"/>
        </w:numPr>
        <w:suppressAutoHyphens w:val="0"/>
        <w:spacing w:after="200" w:line="360" w:lineRule="auto"/>
        <w:ind w:leftChars="0" w:firstLineChars="0"/>
        <w:jc w:val="both"/>
        <w:textDirection w:val="lrTb"/>
        <w:textAlignment w:val="auto"/>
        <w:outlineLvl w:val="9"/>
        <w:rPr>
          <w:rFonts w:ascii="Arial" w:hAnsi="Arial" w:cs="Arial"/>
          <w:i/>
          <w:noProof/>
          <w:sz w:val="24"/>
          <w:lang w:val="id-ID"/>
        </w:rPr>
      </w:pPr>
      <w:r>
        <w:rPr>
          <w:rFonts w:ascii="Arial" w:hAnsi="Arial" w:cs="Arial"/>
          <w:i/>
          <w:noProof/>
          <w:sz w:val="24"/>
          <w:lang w:val="id-ID"/>
        </w:rPr>
        <w:t>Make Moral Judgment</w:t>
      </w:r>
    </w:p>
    <w:p w14:paraId="3C0EF256" w14:textId="77777777" w:rsidR="00F0045F" w:rsidRPr="004A63F6" w:rsidRDefault="00AF7978" w:rsidP="002A6BE3">
      <w:pPr>
        <w:spacing w:line="360" w:lineRule="auto"/>
        <w:ind w:leftChars="0" w:left="0" w:firstLineChars="0" w:firstLine="0"/>
        <w:jc w:val="both"/>
        <w:rPr>
          <w:rFonts w:ascii="Arial" w:hAnsi="Arial" w:cs="Arial"/>
          <w:noProof/>
          <w:sz w:val="24"/>
          <w:lang w:val="en-US"/>
        </w:rPr>
      </w:pPr>
      <w:r w:rsidRPr="00F0045F">
        <w:rPr>
          <w:rFonts w:ascii="Arial" w:hAnsi="Arial" w:cs="Arial"/>
          <w:noProof/>
          <w:sz w:val="24"/>
          <w:lang w:val="id-ID"/>
        </w:rPr>
        <w:t>Merujuk terhadap model framing Robert N. Entman, elemen ini berfungsi sebagai nilai moral yang disajikan untuk menjelaskan masalah. Dimana pada berita mengenai “</w:t>
      </w:r>
      <w:r w:rsidRPr="00F0045F">
        <w:rPr>
          <w:rFonts w:ascii="Arial" w:hAnsi="Arial" w:cs="Arial"/>
          <w:i/>
          <w:noProof/>
          <w:sz w:val="24"/>
          <w:lang w:val="id-ID"/>
        </w:rPr>
        <w:t>Washington's role in Russia-Ukraine conflict jeopardizes world stability”</w:t>
      </w:r>
      <w:r w:rsidRPr="00F0045F">
        <w:rPr>
          <w:rFonts w:ascii="Arial" w:hAnsi="Arial" w:cs="Arial"/>
          <w:noProof/>
          <w:sz w:val="24"/>
          <w:lang w:val="id-ID"/>
        </w:rPr>
        <w:t xml:space="preserve"> yang ditulis oleh Xinhua News, mengatakan bahwa Amerika Serikat merupakan negara yang tidak percaya diri dan tidak aman, namun masih tetap ingin mempertahankan hegemoni dalam sistem internasional atau posisi dominan dalam ekonomi global, sehingga berusaha menekan negara-negara yang dianggap dap</w:t>
      </w:r>
      <w:r w:rsidR="004A63F6">
        <w:rPr>
          <w:rFonts w:ascii="Arial" w:hAnsi="Arial" w:cs="Arial"/>
          <w:noProof/>
          <w:sz w:val="24"/>
          <w:lang w:val="id-ID"/>
        </w:rPr>
        <w:t xml:space="preserve">at mengancam dan menantangnya. </w:t>
      </w:r>
    </w:p>
    <w:p w14:paraId="2473957A" w14:textId="77777777" w:rsidR="00AF7978" w:rsidRPr="00F0045F" w:rsidRDefault="00AF7978" w:rsidP="002A6BE3">
      <w:pPr>
        <w:pStyle w:val="ListParagraph"/>
        <w:numPr>
          <w:ilvl w:val="0"/>
          <w:numId w:val="17"/>
        </w:numPr>
        <w:suppressAutoHyphens w:val="0"/>
        <w:spacing w:after="200" w:line="360" w:lineRule="auto"/>
        <w:ind w:leftChars="0" w:firstLineChars="0"/>
        <w:jc w:val="both"/>
        <w:textDirection w:val="lrTb"/>
        <w:textAlignment w:val="auto"/>
        <w:outlineLvl w:val="9"/>
        <w:rPr>
          <w:rFonts w:ascii="Arial" w:hAnsi="Arial" w:cs="Arial"/>
          <w:i/>
          <w:noProof/>
          <w:sz w:val="24"/>
          <w:lang w:val="id-ID"/>
        </w:rPr>
      </w:pPr>
      <w:r w:rsidRPr="00F0045F">
        <w:rPr>
          <w:rFonts w:ascii="Arial" w:hAnsi="Arial" w:cs="Arial"/>
          <w:i/>
          <w:noProof/>
          <w:sz w:val="24"/>
          <w:lang w:val="id-ID"/>
        </w:rPr>
        <w:t>Treatment Recommendation</w:t>
      </w:r>
    </w:p>
    <w:p w14:paraId="013A20B2" w14:textId="77777777" w:rsidR="00AF7978" w:rsidRPr="004A63F6" w:rsidRDefault="00AF7978" w:rsidP="002A6BE3">
      <w:pPr>
        <w:spacing w:before="240" w:line="360" w:lineRule="auto"/>
        <w:ind w:leftChars="0" w:left="0" w:firstLineChars="0" w:firstLine="0"/>
        <w:jc w:val="both"/>
        <w:rPr>
          <w:rFonts w:ascii="Arial" w:hAnsi="Arial" w:cs="Arial"/>
          <w:noProof/>
          <w:sz w:val="24"/>
          <w:lang w:val="en-US"/>
        </w:rPr>
      </w:pPr>
      <w:r w:rsidRPr="00F0045F">
        <w:rPr>
          <w:rFonts w:ascii="Arial" w:hAnsi="Arial" w:cs="Arial"/>
          <w:noProof/>
          <w:sz w:val="24"/>
          <w:lang w:val="id-ID"/>
        </w:rPr>
        <w:t xml:space="preserve">Berdasarkan model framing Robert N. Entman, </w:t>
      </w:r>
      <w:r w:rsidRPr="00F0045F">
        <w:rPr>
          <w:rFonts w:ascii="Arial" w:hAnsi="Arial" w:cs="Arial"/>
          <w:i/>
          <w:noProof/>
          <w:sz w:val="24"/>
          <w:lang w:val="id-ID"/>
        </w:rPr>
        <w:t>treatment recommendation</w:t>
      </w:r>
      <w:r w:rsidRPr="00F0045F">
        <w:rPr>
          <w:rFonts w:ascii="Arial" w:hAnsi="Arial" w:cs="Arial"/>
          <w:noProof/>
          <w:sz w:val="24"/>
          <w:lang w:val="id-ID"/>
        </w:rPr>
        <w:t xml:space="preserve"> merujuk terhadap solusi apa yang digunakan untuk menyelesaikan masalah. Pada berita “</w:t>
      </w:r>
      <w:r w:rsidRPr="00F0045F">
        <w:rPr>
          <w:rFonts w:ascii="Arial" w:hAnsi="Arial" w:cs="Arial"/>
          <w:i/>
          <w:noProof/>
          <w:sz w:val="24"/>
          <w:lang w:val="id-ID"/>
        </w:rPr>
        <w:t>Washington's role in Russia-Ukraine conflict jeopardizes world stability”</w:t>
      </w:r>
      <w:r w:rsidRPr="00F0045F">
        <w:rPr>
          <w:rFonts w:ascii="Arial" w:hAnsi="Arial" w:cs="Arial"/>
          <w:noProof/>
          <w:sz w:val="24"/>
          <w:lang w:val="id-ID"/>
        </w:rPr>
        <w:t xml:space="preserve"> yang ditulis oleh Xinhua News, maka </w:t>
      </w:r>
      <w:r w:rsidRPr="00F0045F">
        <w:rPr>
          <w:rFonts w:ascii="Arial" w:hAnsi="Arial" w:cs="Arial"/>
          <w:noProof/>
          <w:sz w:val="24"/>
          <w:lang w:val="id-ID"/>
        </w:rPr>
        <w:lastRenderedPageBreak/>
        <w:t xml:space="preserve">Wichai Kinchong Choi, wakil presiden senior bank terkemuka Thailand Kasikornbank, </w:t>
      </w:r>
      <w:r w:rsidR="004A63F6">
        <w:rPr>
          <w:rFonts w:ascii="Arial" w:hAnsi="Arial" w:cs="Arial"/>
          <w:noProof/>
          <w:sz w:val="24"/>
          <w:lang w:val="id-ID"/>
        </w:rPr>
        <w:t xml:space="preserve">mengatakan kepada Xinhua News; </w:t>
      </w:r>
    </w:p>
    <w:p w14:paraId="2E05090F" w14:textId="77777777" w:rsidR="00AF7978" w:rsidRPr="004A63F6" w:rsidRDefault="008A256B" w:rsidP="004A63F6">
      <w:pPr>
        <w:spacing w:before="240" w:line="240" w:lineRule="auto"/>
        <w:ind w:leftChars="353" w:left="779" w:hanging="2"/>
        <w:jc w:val="both"/>
        <w:rPr>
          <w:rFonts w:ascii="Arial" w:hAnsi="Arial" w:cs="Arial"/>
          <w:i/>
          <w:noProof/>
          <w:sz w:val="24"/>
          <w:lang w:val="en-US"/>
        </w:rPr>
      </w:pPr>
      <w:r>
        <w:rPr>
          <w:rFonts w:ascii="Arial" w:hAnsi="Arial" w:cs="Arial"/>
          <w:i/>
          <w:noProof/>
          <w:sz w:val="24"/>
          <w:lang w:val="id-ID"/>
        </w:rPr>
        <w:t>"</w:t>
      </w:r>
      <w:r>
        <w:rPr>
          <w:rFonts w:ascii="Arial" w:hAnsi="Arial" w:cs="Arial"/>
          <w:i/>
          <w:noProof/>
          <w:sz w:val="24"/>
          <w:lang w:val="en-US"/>
        </w:rPr>
        <w:t xml:space="preserve"> </w:t>
      </w:r>
      <w:r w:rsidRPr="008A256B">
        <w:rPr>
          <w:rFonts w:ascii="Arial" w:hAnsi="Arial" w:cs="Arial"/>
          <w:i/>
          <w:noProof/>
          <w:sz w:val="24"/>
          <w:lang w:val="en-US"/>
        </w:rPr>
        <w:t>It is crucial to have a comprehensive understanding of the origins and outcomes of the Russia</w:t>
      </w:r>
      <w:r w:rsidR="00413D28">
        <w:rPr>
          <w:rFonts w:ascii="Arial" w:hAnsi="Arial" w:cs="Arial"/>
          <w:i/>
          <w:noProof/>
          <w:sz w:val="24"/>
          <w:lang w:val="en-US"/>
        </w:rPr>
        <w:t>n</w:t>
      </w:r>
      <w:r w:rsidRPr="008A256B">
        <w:rPr>
          <w:rFonts w:ascii="Arial" w:hAnsi="Arial" w:cs="Arial"/>
          <w:i/>
          <w:noProof/>
          <w:sz w:val="24"/>
          <w:lang w:val="en-US"/>
        </w:rPr>
        <w:t xml:space="preserve">-Ukraine conflict. However, the effectiveness of sanctions against Russia in resolving the issue and compelling them to withdraw their troops is doubtful. Regrettably, the answers to these questions are negative. Instead, the sanctions may exacerbate the already weakened world economy due to the </w:t>
      </w:r>
      <w:r>
        <w:rPr>
          <w:rFonts w:ascii="Arial" w:hAnsi="Arial" w:cs="Arial"/>
          <w:i/>
          <w:noProof/>
          <w:sz w:val="24"/>
          <w:lang w:val="en-US"/>
        </w:rPr>
        <w:t>impact of the COVID-19 pandemic</w:t>
      </w:r>
      <w:r w:rsidR="004A63F6">
        <w:rPr>
          <w:rFonts w:ascii="Arial" w:hAnsi="Arial" w:cs="Arial"/>
          <w:i/>
          <w:noProof/>
          <w:sz w:val="24"/>
          <w:lang w:val="id-ID"/>
        </w:rPr>
        <w:t>."</w:t>
      </w:r>
    </w:p>
    <w:p w14:paraId="7C40E094" w14:textId="23B48994" w:rsidR="00B72D6F" w:rsidRPr="002A6BE3" w:rsidRDefault="00AF7978" w:rsidP="002A6BE3">
      <w:pPr>
        <w:spacing w:before="240" w:line="360" w:lineRule="auto"/>
        <w:ind w:leftChars="0" w:left="0" w:firstLineChars="0" w:firstLine="0"/>
        <w:jc w:val="both"/>
        <w:rPr>
          <w:rFonts w:ascii="Arial" w:hAnsi="Arial" w:cs="Arial"/>
          <w:noProof/>
          <w:sz w:val="24"/>
          <w:lang w:val="en-US"/>
        </w:rPr>
      </w:pPr>
      <w:r w:rsidRPr="00F0045F">
        <w:rPr>
          <w:rFonts w:ascii="Arial" w:hAnsi="Arial" w:cs="Arial"/>
          <w:noProof/>
          <w:sz w:val="24"/>
          <w:lang w:val="id-ID"/>
        </w:rPr>
        <w:t>Solusi dalam konflik Rusia-Ukraina dikatakan oleh para analis bahwa, sanksi dan keikutsertaan AS dalam konflik tersebut justru akan memperparah situasi, maka dari itu, para analis mengatakan bahwa AS seharusnya memikirkan dampak panjang yang akan terjadi dibandingkan dengan mengirim bantuan sen</w:t>
      </w:r>
      <w:r w:rsidR="00413D28">
        <w:rPr>
          <w:rFonts w:ascii="Arial" w:hAnsi="Arial" w:cs="Arial"/>
          <w:noProof/>
          <w:sz w:val="24"/>
          <w:lang w:val="id-ID"/>
        </w:rPr>
        <w:t xml:space="preserve">jata mematikan kepada Ukraina. </w:t>
      </w:r>
    </w:p>
    <w:p w14:paraId="5FF48340" w14:textId="77777777" w:rsidR="00AF7978" w:rsidRPr="00F0045F" w:rsidRDefault="00AF7978" w:rsidP="00AF7978">
      <w:pPr>
        <w:pStyle w:val="ListParagraph"/>
        <w:ind w:left="0" w:hanging="2"/>
        <w:jc w:val="center"/>
        <w:rPr>
          <w:rFonts w:ascii="Arial" w:hAnsi="Arial" w:cs="Arial"/>
          <w:noProof/>
          <w:sz w:val="24"/>
          <w:lang w:val="id-ID"/>
        </w:rPr>
      </w:pPr>
      <w:r w:rsidRPr="00F0045F">
        <w:rPr>
          <w:rFonts w:ascii="Arial" w:hAnsi="Arial" w:cs="Arial"/>
          <w:noProof/>
          <w:sz w:val="24"/>
          <w:lang w:val="id-ID"/>
        </w:rPr>
        <w:t>Tabel 2. Pe</w:t>
      </w:r>
      <w:r w:rsidR="006E76A3">
        <w:rPr>
          <w:rFonts w:ascii="Arial" w:hAnsi="Arial" w:cs="Arial"/>
          <w:noProof/>
          <w:sz w:val="24"/>
          <w:lang w:val="id-ID"/>
        </w:rPr>
        <w:t>rbandingan Framing Pemberitaan</w:t>
      </w:r>
      <w:r w:rsidR="006E76A3">
        <w:rPr>
          <w:rFonts w:ascii="Arial" w:hAnsi="Arial" w:cs="Arial"/>
          <w:noProof/>
          <w:sz w:val="24"/>
          <w:lang w:val="en-US"/>
        </w:rPr>
        <w:t xml:space="preserve"> </w:t>
      </w:r>
      <w:r w:rsidRPr="00F0045F">
        <w:rPr>
          <w:rFonts w:ascii="Arial" w:hAnsi="Arial" w:cs="Arial"/>
          <w:i/>
          <w:noProof/>
          <w:sz w:val="24"/>
          <w:lang w:val="id-ID"/>
        </w:rPr>
        <w:t xml:space="preserve">The Washington Post </w:t>
      </w:r>
      <w:r w:rsidRPr="00F0045F">
        <w:rPr>
          <w:rFonts w:ascii="Arial" w:hAnsi="Arial" w:cs="Arial"/>
          <w:noProof/>
          <w:sz w:val="24"/>
          <w:lang w:val="id-ID"/>
        </w:rPr>
        <w:t xml:space="preserve">dan </w:t>
      </w:r>
      <w:r w:rsidRPr="00F0045F">
        <w:rPr>
          <w:rFonts w:ascii="Arial" w:hAnsi="Arial" w:cs="Arial"/>
          <w:i/>
          <w:noProof/>
          <w:sz w:val="24"/>
          <w:lang w:val="id-ID"/>
        </w:rPr>
        <w:t>Xinhua News</w:t>
      </w:r>
    </w:p>
    <w:tbl>
      <w:tblPr>
        <w:tblStyle w:val="TableGrid"/>
        <w:tblW w:w="9268" w:type="dxa"/>
        <w:jc w:val="center"/>
        <w:tblLook w:val="04A0" w:firstRow="1" w:lastRow="0" w:firstColumn="1" w:lastColumn="0" w:noHBand="0" w:noVBand="1"/>
      </w:tblPr>
      <w:tblGrid>
        <w:gridCol w:w="2460"/>
        <w:gridCol w:w="3436"/>
        <w:gridCol w:w="3372"/>
      </w:tblGrid>
      <w:tr w:rsidR="00AF7978" w:rsidRPr="00F0045F" w14:paraId="1671ED65" w14:textId="77777777" w:rsidTr="00AF7978">
        <w:trPr>
          <w:trHeight w:val="1583"/>
          <w:jc w:val="center"/>
        </w:trPr>
        <w:tc>
          <w:tcPr>
            <w:tcW w:w="2460" w:type="dxa"/>
            <w:vMerge w:val="restart"/>
            <w:shd w:val="clear" w:color="auto" w:fill="auto"/>
          </w:tcPr>
          <w:p w14:paraId="425C2742" w14:textId="77777777" w:rsidR="00AF7978" w:rsidRPr="00F0045F" w:rsidRDefault="00AF7978" w:rsidP="00AF7978">
            <w:pPr>
              <w:ind w:left="0" w:hanging="2"/>
              <w:jc w:val="both"/>
              <w:rPr>
                <w:rFonts w:ascii="Arial" w:hAnsi="Arial" w:cs="Arial"/>
                <w:b/>
                <w:i/>
                <w:noProof/>
                <w:sz w:val="24"/>
                <w:szCs w:val="24"/>
              </w:rPr>
            </w:pPr>
          </w:p>
          <w:p w14:paraId="645AF63A" w14:textId="77777777" w:rsidR="00AF7978" w:rsidRPr="00F0045F" w:rsidRDefault="00AF7978" w:rsidP="00AF7978">
            <w:pPr>
              <w:ind w:left="0" w:hanging="2"/>
              <w:jc w:val="both"/>
              <w:rPr>
                <w:rFonts w:ascii="Arial" w:hAnsi="Arial" w:cs="Arial"/>
                <w:b/>
                <w:i/>
                <w:noProof/>
                <w:sz w:val="24"/>
                <w:szCs w:val="24"/>
              </w:rPr>
            </w:pPr>
          </w:p>
          <w:p w14:paraId="10A4F474" w14:textId="77777777" w:rsidR="00AF7978" w:rsidRPr="00F0045F" w:rsidRDefault="00AF7978" w:rsidP="00AF7978">
            <w:pPr>
              <w:ind w:left="0" w:hanging="2"/>
              <w:jc w:val="both"/>
              <w:rPr>
                <w:rFonts w:ascii="Arial" w:hAnsi="Arial" w:cs="Arial"/>
                <w:b/>
                <w:i/>
                <w:noProof/>
                <w:sz w:val="24"/>
                <w:szCs w:val="24"/>
              </w:rPr>
            </w:pPr>
          </w:p>
          <w:p w14:paraId="2342B067" w14:textId="77777777" w:rsidR="00AF7978" w:rsidRPr="00F0045F" w:rsidRDefault="00AF7978" w:rsidP="00AF7978">
            <w:pPr>
              <w:ind w:left="0" w:hanging="2"/>
              <w:jc w:val="both"/>
              <w:rPr>
                <w:rFonts w:ascii="Arial" w:hAnsi="Arial" w:cs="Arial"/>
                <w:b/>
                <w:i/>
                <w:noProof/>
                <w:sz w:val="24"/>
                <w:szCs w:val="24"/>
              </w:rPr>
            </w:pPr>
          </w:p>
          <w:p w14:paraId="507623FA" w14:textId="77777777" w:rsidR="00AF7978" w:rsidRPr="00F0045F" w:rsidRDefault="00AF7978" w:rsidP="00AF7978">
            <w:pPr>
              <w:ind w:left="0" w:hanging="2"/>
              <w:jc w:val="both"/>
              <w:rPr>
                <w:rFonts w:ascii="Arial" w:hAnsi="Arial" w:cs="Arial"/>
                <w:b/>
                <w:i/>
                <w:noProof/>
                <w:sz w:val="24"/>
                <w:szCs w:val="24"/>
              </w:rPr>
            </w:pPr>
          </w:p>
          <w:p w14:paraId="5F4F0F60" w14:textId="77777777" w:rsidR="00AF7978" w:rsidRPr="00F0045F" w:rsidRDefault="00AF7978" w:rsidP="00AF7978">
            <w:pPr>
              <w:ind w:left="0" w:hanging="2"/>
              <w:jc w:val="both"/>
              <w:rPr>
                <w:rFonts w:ascii="Arial" w:hAnsi="Arial" w:cs="Arial"/>
                <w:b/>
                <w:i/>
                <w:noProof/>
                <w:sz w:val="24"/>
                <w:szCs w:val="24"/>
              </w:rPr>
            </w:pPr>
          </w:p>
          <w:p w14:paraId="770DC2BE" w14:textId="77777777" w:rsidR="00AF7978" w:rsidRPr="00F0045F" w:rsidRDefault="00AF7978" w:rsidP="00AF7978">
            <w:pPr>
              <w:ind w:left="0" w:hanging="2"/>
              <w:jc w:val="both"/>
              <w:rPr>
                <w:rFonts w:ascii="Arial" w:hAnsi="Arial" w:cs="Arial"/>
                <w:b/>
                <w:i/>
                <w:noProof/>
                <w:sz w:val="24"/>
                <w:szCs w:val="24"/>
              </w:rPr>
            </w:pPr>
          </w:p>
          <w:p w14:paraId="65F4F04D" w14:textId="77777777" w:rsidR="00AF7978" w:rsidRPr="00F0045F" w:rsidRDefault="00AF7978" w:rsidP="00AF7978">
            <w:pPr>
              <w:ind w:left="0" w:hanging="2"/>
              <w:jc w:val="both"/>
              <w:rPr>
                <w:rFonts w:ascii="Arial" w:hAnsi="Arial" w:cs="Arial"/>
                <w:b/>
                <w:i/>
                <w:noProof/>
                <w:sz w:val="24"/>
                <w:szCs w:val="24"/>
              </w:rPr>
            </w:pPr>
          </w:p>
          <w:p w14:paraId="00B3AECA" w14:textId="77777777" w:rsidR="00AF7978" w:rsidRPr="00F0045F" w:rsidRDefault="00AF7978" w:rsidP="00AF7978">
            <w:pPr>
              <w:ind w:left="0" w:hanging="2"/>
              <w:jc w:val="both"/>
              <w:rPr>
                <w:rFonts w:ascii="Arial" w:hAnsi="Arial" w:cs="Arial"/>
                <w:b/>
                <w:i/>
                <w:noProof/>
                <w:sz w:val="24"/>
                <w:szCs w:val="24"/>
              </w:rPr>
            </w:pPr>
          </w:p>
          <w:p w14:paraId="084535AE" w14:textId="77777777" w:rsidR="00AF7978" w:rsidRPr="00F0045F" w:rsidRDefault="00AF7978" w:rsidP="00AF7978">
            <w:pPr>
              <w:ind w:left="0" w:hanging="2"/>
              <w:jc w:val="both"/>
              <w:rPr>
                <w:rFonts w:ascii="Arial" w:hAnsi="Arial" w:cs="Arial"/>
                <w:b/>
                <w:i/>
                <w:noProof/>
                <w:sz w:val="24"/>
                <w:szCs w:val="24"/>
              </w:rPr>
            </w:pPr>
          </w:p>
          <w:p w14:paraId="622913D3" w14:textId="77777777" w:rsidR="00AF7978" w:rsidRPr="00F0045F" w:rsidRDefault="00AF7978" w:rsidP="00AF7978">
            <w:pPr>
              <w:ind w:left="0" w:hanging="2"/>
              <w:jc w:val="both"/>
              <w:rPr>
                <w:rFonts w:ascii="Arial" w:hAnsi="Arial" w:cs="Arial"/>
                <w:b/>
                <w:i/>
                <w:noProof/>
                <w:sz w:val="24"/>
                <w:szCs w:val="24"/>
              </w:rPr>
            </w:pPr>
          </w:p>
          <w:p w14:paraId="5CEA7329" w14:textId="77777777" w:rsidR="00AF7978" w:rsidRPr="00F0045F" w:rsidRDefault="00AF7978" w:rsidP="00AF7978">
            <w:pPr>
              <w:ind w:left="0" w:hanging="2"/>
              <w:jc w:val="both"/>
              <w:rPr>
                <w:rFonts w:ascii="Arial" w:hAnsi="Arial" w:cs="Arial"/>
                <w:b/>
                <w:i/>
                <w:noProof/>
                <w:sz w:val="24"/>
                <w:szCs w:val="24"/>
              </w:rPr>
            </w:pPr>
            <w:r w:rsidRPr="00F0045F">
              <w:rPr>
                <w:rFonts w:ascii="Arial" w:hAnsi="Arial" w:cs="Arial"/>
                <w:b/>
                <w:i/>
                <w:noProof/>
                <w:sz w:val="24"/>
                <w:szCs w:val="24"/>
              </w:rPr>
              <w:t>Define Problem</w:t>
            </w:r>
          </w:p>
          <w:p w14:paraId="2950C476" w14:textId="77777777" w:rsidR="00AF7978" w:rsidRPr="00F0045F" w:rsidRDefault="00AF7978" w:rsidP="00AF7978">
            <w:pPr>
              <w:ind w:left="0" w:hanging="2"/>
              <w:jc w:val="both"/>
              <w:rPr>
                <w:rFonts w:ascii="Arial" w:hAnsi="Arial" w:cs="Arial"/>
                <w:b/>
                <w:noProof/>
                <w:sz w:val="24"/>
                <w:szCs w:val="24"/>
              </w:rPr>
            </w:pPr>
          </w:p>
        </w:tc>
        <w:tc>
          <w:tcPr>
            <w:tcW w:w="3436" w:type="dxa"/>
            <w:shd w:val="clear" w:color="auto" w:fill="auto"/>
          </w:tcPr>
          <w:p w14:paraId="1A8DB12B" w14:textId="77777777" w:rsidR="00AF7978" w:rsidRPr="00F0045F" w:rsidRDefault="00AF7978" w:rsidP="00AF7978">
            <w:pPr>
              <w:ind w:left="0" w:hanging="2"/>
              <w:jc w:val="both"/>
              <w:rPr>
                <w:rFonts w:ascii="Arial" w:hAnsi="Arial" w:cs="Arial"/>
                <w:b/>
                <w:noProof/>
                <w:sz w:val="24"/>
                <w:szCs w:val="24"/>
              </w:rPr>
            </w:pPr>
          </w:p>
          <w:p w14:paraId="48D29157" w14:textId="77777777" w:rsidR="00AF7978" w:rsidRPr="00F0045F" w:rsidRDefault="00AF7978" w:rsidP="00AF7978">
            <w:pPr>
              <w:ind w:left="0" w:hanging="2"/>
              <w:jc w:val="center"/>
              <w:rPr>
                <w:rFonts w:ascii="Arial" w:hAnsi="Arial" w:cs="Arial"/>
                <w:b/>
                <w:noProof/>
                <w:sz w:val="24"/>
                <w:szCs w:val="24"/>
              </w:rPr>
            </w:pPr>
            <w:r w:rsidRPr="00F0045F">
              <w:rPr>
                <w:rFonts w:ascii="Arial" w:hAnsi="Arial" w:cs="Arial"/>
                <w:b/>
                <w:noProof/>
                <w:sz w:val="24"/>
                <w:szCs w:val="24"/>
              </w:rPr>
              <w:t>(The Washington Post)</w:t>
            </w:r>
          </w:p>
          <w:p w14:paraId="511EA4D3" w14:textId="77777777" w:rsidR="00AF7978" w:rsidRPr="00F0045F" w:rsidRDefault="00AF7978" w:rsidP="00AF7978">
            <w:pPr>
              <w:ind w:left="0" w:hanging="2"/>
              <w:jc w:val="both"/>
              <w:rPr>
                <w:rFonts w:ascii="Arial" w:hAnsi="Arial" w:cs="Arial"/>
                <w:b/>
                <w:noProof/>
                <w:sz w:val="24"/>
                <w:szCs w:val="24"/>
              </w:rPr>
            </w:pPr>
          </w:p>
          <w:p w14:paraId="1FA613E9" w14:textId="77777777" w:rsidR="00AF7978" w:rsidRPr="00F0045F" w:rsidRDefault="00AF7978" w:rsidP="00AF7978">
            <w:pPr>
              <w:ind w:left="0" w:hanging="2"/>
              <w:jc w:val="both"/>
              <w:rPr>
                <w:rFonts w:ascii="Arial" w:hAnsi="Arial" w:cs="Arial"/>
                <w:b/>
                <w:i/>
                <w:noProof/>
                <w:sz w:val="24"/>
                <w:szCs w:val="24"/>
              </w:rPr>
            </w:pPr>
            <w:r w:rsidRPr="00F0045F">
              <w:rPr>
                <w:rFonts w:ascii="Arial" w:hAnsi="Arial" w:cs="Arial"/>
                <w:b/>
                <w:noProof/>
                <w:sz w:val="24"/>
                <w:szCs w:val="24"/>
              </w:rPr>
              <w:t>“</w:t>
            </w:r>
            <w:r w:rsidRPr="00F0045F">
              <w:rPr>
                <w:rFonts w:ascii="Arial" w:hAnsi="Arial" w:cs="Arial"/>
                <w:b/>
                <w:i/>
                <w:noProof/>
                <w:sz w:val="24"/>
                <w:szCs w:val="24"/>
              </w:rPr>
              <w:t>Biden at war: Inside a deliberate yet impulsive Ukraine strategy”</w:t>
            </w:r>
          </w:p>
        </w:tc>
        <w:tc>
          <w:tcPr>
            <w:tcW w:w="3372" w:type="dxa"/>
            <w:shd w:val="clear" w:color="auto" w:fill="auto"/>
          </w:tcPr>
          <w:p w14:paraId="4156A2A4" w14:textId="77777777" w:rsidR="00AF7978" w:rsidRPr="00F0045F" w:rsidRDefault="00AF7978" w:rsidP="00AF7978">
            <w:pPr>
              <w:ind w:left="0" w:hanging="2"/>
              <w:jc w:val="both"/>
              <w:rPr>
                <w:rFonts w:ascii="Arial" w:hAnsi="Arial" w:cs="Arial"/>
                <w:b/>
                <w:noProof/>
                <w:sz w:val="24"/>
                <w:szCs w:val="24"/>
              </w:rPr>
            </w:pPr>
          </w:p>
          <w:p w14:paraId="33AA54FB" w14:textId="77777777" w:rsidR="00AF7978" w:rsidRPr="00F0045F" w:rsidRDefault="00AF7978" w:rsidP="00AF7978">
            <w:pPr>
              <w:ind w:left="0" w:hanging="2"/>
              <w:jc w:val="center"/>
              <w:rPr>
                <w:rFonts w:ascii="Arial" w:hAnsi="Arial" w:cs="Arial"/>
                <w:b/>
                <w:noProof/>
                <w:sz w:val="24"/>
                <w:szCs w:val="24"/>
              </w:rPr>
            </w:pPr>
            <w:r w:rsidRPr="00F0045F">
              <w:rPr>
                <w:rFonts w:ascii="Arial" w:hAnsi="Arial" w:cs="Arial"/>
                <w:b/>
                <w:noProof/>
                <w:sz w:val="24"/>
                <w:szCs w:val="24"/>
              </w:rPr>
              <w:t>(Xinhua News)</w:t>
            </w:r>
          </w:p>
          <w:p w14:paraId="288AEE23" w14:textId="77777777" w:rsidR="00AF7978" w:rsidRPr="00F0045F" w:rsidRDefault="00AF7978" w:rsidP="00AF7978">
            <w:pPr>
              <w:ind w:left="0" w:hanging="2"/>
              <w:jc w:val="both"/>
              <w:rPr>
                <w:rFonts w:ascii="Arial" w:hAnsi="Arial" w:cs="Arial"/>
                <w:b/>
                <w:noProof/>
                <w:sz w:val="24"/>
                <w:szCs w:val="24"/>
              </w:rPr>
            </w:pPr>
          </w:p>
          <w:p w14:paraId="74DE7D18" w14:textId="77777777" w:rsidR="00AF7978" w:rsidRPr="00F0045F" w:rsidRDefault="00AF7978" w:rsidP="00AF7978">
            <w:pPr>
              <w:ind w:left="0" w:hanging="2"/>
              <w:jc w:val="both"/>
              <w:rPr>
                <w:rFonts w:ascii="Arial" w:hAnsi="Arial" w:cs="Arial"/>
                <w:b/>
                <w:i/>
                <w:noProof/>
                <w:sz w:val="24"/>
                <w:szCs w:val="24"/>
              </w:rPr>
            </w:pPr>
            <w:r w:rsidRPr="00F0045F">
              <w:rPr>
                <w:rFonts w:ascii="Arial" w:hAnsi="Arial" w:cs="Arial"/>
                <w:b/>
                <w:noProof/>
                <w:sz w:val="24"/>
                <w:szCs w:val="24"/>
              </w:rPr>
              <w:t>“</w:t>
            </w:r>
            <w:r w:rsidRPr="00F0045F">
              <w:rPr>
                <w:rFonts w:ascii="Arial" w:hAnsi="Arial" w:cs="Arial"/>
                <w:b/>
                <w:i/>
                <w:noProof/>
                <w:sz w:val="24"/>
                <w:szCs w:val="24"/>
              </w:rPr>
              <w:t>Washington's role in Russia-Ukraine conflict jeopardizes world stability”</w:t>
            </w:r>
          </w:p>
        </w:tc>
      </w:tr>
      <w:tr w:rsidR="00AF7978" w:rsidRPr="00F0045F" w14:paraId="340AD22A" w14:textId="77777777" w:rsidTr="00AF7978">
        <w:trPr>
          <w:trHeight w:val="647"/>
          <w:jc w:val="center"/>
        </w:trPr>
        <w:tc>
          <w:tcPr>
            <w:tcW w:w="2460" w:type="dxa"/>
            <w:vMerge/>
            <w:shd w:val="clear" w:color="auto" w:fill="auto"/>
          </w:tcPr>
          <w:p w14:paraId="2BACEFEB" w14:textId="77777777" w:rsidR="00AF7978" w:rsidRPr="00F0045F" w:rsidRDefault="00AF7978" w:rsidP="00AF7978">
            <w:pPr>
              <w:ind w:left="0" w:hanging="2"/>
              <w:jc w:val="both"/>
              <w:rPr>
                <w:rFonts w:ascii="Arial" w:hAnsi="Arial" w:cs="Arial"/>
                <w:b/>
                <w:i/>
                <w:noProof/>
                <w:sz w:val="24"/>
                <w:szCs w:val="24"/>
              </w:rPr>
            </w:pPr>
          </w:p>
        </w:tc>
        <w:tc>
          <w:tcPr>
            <w:tcW w:w="3436" w:type="dxa"/>
            <w:shd w:val="clear" w:color="auto" w:fill="auto"/>
          </w:tcPr>
          <w:p w14:paraId="247CD500" w14:textId="77777777" w:rsidR="00AF7978" w:rsidRPr="00F0045F" w:rsidRDefault="00AF7978" w:rsidP="00131C4E">
            <w:pPr>
              <w:ind w:left="0" w:hanging="2"/>
              <w:rPr>
                <w:rFonts w:ascii="Arial" w:hAnsi="Arial" w:cs="Arial"/>
                <w:noProof/>
                <w:sz w:val="24"/>
                <w:szCs w:val="24"/>
              </w:rPr>
            </w:pPr>
          </w:p>
          <w:p w14:paraId="6404378A" w14:textId="77777777" w:rsidR="00AF7978" w:rsidRPr="00F0045F" w:rsidRDefault="00AF7978" w:rsidP="00131C4E">
            <w:pPr>
              <w:ind w:left="0" w:hanging="2"/>
              <w:rPr>
                <w:rFonts w:ascii="Arial" w:hAnsi="Arial" w:cs="Arial"/>
                <w:noProof/>
                <w:sz w:val="24"/>
                <w:szCs w:val="24"/>
              </w:rPr>
            </w:pPr>
            <w:r w:rsidRPr="00F0045F">
              <w:rPr>
                <w:rFonts w:ascii="Arial" w:hAnsi="Arial" w:cs="Arial"/>
                <w:noProof/>
                <w:sz w:val="24"/>
                <w:szCs w:val="24"/>
              </w:rPr>
              <w:t>Pada elemen ini, pendefinisian masalah yang dimaknai wartawan bahwasanya isi berita lebih condong terhadap kesalahan Putin yang mengibarkan perang terhadap Ukraina, dan pada berita ini mengangkat isu Biden secara penuh membantu Ukraina dalam mengirimkan senjata militer untuk melawan Rusia.</w:t>
            </w:r>
          </w:p>
          <w:p w14:paraId="10D3A179" w14:textId="77777777" w:rsidR="00AF7978" w:rsidRPr="00F0045F" w:rsidRDefault="00AF7978" w:rsidP="00131C4E">
            <w:pPr>
              <w:ind w:left="0" w:hanging="2"/>
              <w:rPr>
                <w:rFonts w:ascii="Arial" w:hAnsi="Arial" w:cs="Arial"/>
                <w:noProof/>
                <w:sz w:val="24"/>
                <w:szCs w:val="24"/>
              </w:rPr>
            </w:pPr>
          </w:p>
        </w:tc>
        <w:tc>
          <w:tcPr>
            <w:tcW w:w="3372" w:type="dxa"/>
            <w:shd w:val="clear" w:color="auto" w:fill="auto"/>
          </w:tcPr>
          <w:p w14:paraId="21E6477F" w14:textId="77777777" w:rsidR="00AF7978" w:rsidRPr="00F0045F" w:rsidRDefault="00AF7978" w:rsidP="00131C4E">
            <w:pPr>
              <w:ind w:left="0" w:hanging="2"/>
              <w:rPr>
                <w:rFonts w:ascii="Arial" w:hAnsi="Arial" w:cs="Arial"/>
                <w:noProof/>
                <w:sz w:val="24"/>
                <w:szCs w:val="24"/>
              </w:rPr>
            </w:pPr>
          </w:p>
          <w:p w14:paraId="462FD4FD" w14:textId="600EABA2" w:rsidR="00AF7978" w:rsidRPr="00F0045F" w:rsidRDefault="00AF7978" w:rsidP="002A6BE3">
            <w:pPr>
              <w:ind w:left="0" w:hanging="2"/>
              <w:rPr>
                <w:rFonts w:ascii="Arial" w:hAnsi="Arial" w:cs="Arial"/>
                <w:noProof/>
                <w:sz w:val="24"/>
                <w:szCs w:val="24"/>
              </w:rPr>
            </w:pPr>
            <w:r w:rsidRPr="00F0045F">
              <w:rPr>
                <w:rFonts w:ascii="Arial" w:hAnsi="Arial" w:cs="Arial"/>
                <w:noProof/>
                <w:sz w:val="24"/>
                <w:szCs w:val="24"/>
              </w:rPr>
              <w:t>Pada elemen ini, pendefinisian masalah yang dimaknai wartawan bahwa isi berita lebih condong terhadap dampak yang dilakukan AS mengancam stabilitas dunia. Pada berita ini mengangkat isu bahwa Biden mengirimkan bantuan senjata militer kepada Ukraina dan melakukan sanksi besar-besaran terhadap Rusia.</w:t>
            </w:r>
          </w:p>
        </w:tc>
      </w:tr>
      <w:tr w:rsidR="00AF7978" w:rsidRPr="00F0045F" w14:paraId="0BBC3E67" w14:textId="77777777" w:rsidTr="00AF7978">
        <w:trPr>
          <w:trHeight w:val="313"/>
          <w:jc w:val="center"/>
        </w:trPr>
        <w:tc>
          <w:tcPr>
            <w:tcW w:w="2460" w:type="dxa"/>
            <w:shd w:val="clear" w:color="auto" w:fill="auto"/>
          </w:tcPr>
          <w:p w14:paraId="1E2D7073" w14:textId="77777777" w:rsidR="00AF7978" w:rsidRPr="00F0045F" w:rsidRDefault="00AF7978" w:rsidP="00AF7978">
            <w:pPr>
              <w:ind w:left="0" w:hanging="2"/>
              <w:jc w:val="both"/>
              <w:rPr>
                <w:rFonts w:ascii="Arial" w:hAnsi="Arial" w:cs="Arial"/>
                <w:b/>
                <w:i/>
                <w:noProof/>
                <w:sz w:val="24"/>
                <w:szCs w:val="24"/>
              </w:rPr>
            </w:pPr>
          </w:p>
          <w:p w14:paraId="503FA16D" w14:textId="77777777" w:rsidR="00AF7978" w:rsidRPr="00F0045F" w:rsidRDefault="00AF7978" w:rsidP="00AF7978">
            <w:pPr>
              <w:ind w:left="0" w:hanging="2"/>
              <w:jc w:val="both"/>
              <w:rPr>
                <w:rFonts w:ascii="Arial" w:hAnsi="Arial" w:cs="Arial"/>
                <w:b/>
                <w:i/>
                <w:noProof/>
                <w:sz w:val="24"/>
                <w:szCs w:val="24"/>
              </w:rPr>
            </w:pPr>
          </w:p>
          <w:p w14:paraId="3420AE89" w14:textId="77777777" w:rsidR="00AF7978" w:rsidRPr="00F0045F" w:rsidRDefault="00AF7978" w:rsidP="00AF7978">
            <w:pPr>
              <w:ind w:left="0" w:hanging="2"/>
              <w:jc w:val="both"/>
              <w:rPr>
                <w:rFonts w:ascii="Arial" w:hAnsi="Arial" w:cs="Arial"/>
                <w:b/>
                <w:i/>
                <w:noProof/>
                <w:sz w:val="24"/>
                <w:szCs w:val="24"/>
              </w:rPr>
            </w:pPr>
          </w:p>
          <w:p w14:paraId="64D492BC" w14:textId="77777777" w:rsidR="004A63F6" w:rsidRPr="004A63F6" w:rsidRDefault="004A63F6" w:rsidP="004A63F6">
            <w:pPr>
              <w:ind w:leftChars="0" w:left="0" w:firstLineChars="0" w:firstLine="0"/>
              <w:jc w:val="both"/>
              <w:rPr>
                <w:rFonts w:ascii="Arial" w:hAnsi="Arial" w:cs="Arial"/>
                <w:b/>
                <w:i/>
                <w:noProof/>
                <w:sz w:val="24"/>
                <w:szCs w:val="24"/>
                <w:lang w:val="en-US"/>
              </w:rPr>
            </w:pPr>
          </w:p>
          <w:p w14:paraId="4A0E35C0" w14:textId="77777777" w:rsidR="00AF7978" w:rsidRPr="00F0045F" w:rsidRDefault="00AF7978" w:rsidP="00AF7978">
            <w:pPr>
              <w:ind w:left="0" w:hanging="2"/>
              <w:jc w:val="both"/>
              <w:rPr>
                <w:rFonts w:ascii="Arial" w:hAnsi="Arial" w:cs="Arial"/>
                <w:b/>
                <w:i/>
                <w:noProof/>
                <w:sz w:val="24"/>
                <w:szCs w:val="24"/>
              </w:rPr>
            </w:pPr>
          </w:p>
          <w:p w14:paraId="1E30DF78" w14:textId="77777777" w:rsidR="00AF7978" w:rsidRPr="00F0045F" w:rsidRDefault="00AF7978" w:rsidP="00AF7978">
            <w:pPr>
              <w:ind w:left="0" w:hanging="2"/>
              <w:jc w:val="both"/>
              <w:rPr>
                <w:rFonts w:ascii="Arial" w:hAnsi="Arial" w:cs="Arial"/>
                <w:b/>
                <w:i/>
                <w:noProof/>
                <w:sz w:val="24"/>
                <w:szCs w:val="24"/>
              </w:rPr>
            </w:pPr>
            <w:r w:rsidRPr="00F0045F">
              <w:rPr>
                <w:rFonts w:ascii="Arial" w:hAnsi="Arial" w:cs="Arial"/>
                <w:b/>
                <w:i/>
                <w:noProof/>
                <w:sz w:val="24"/>
                <w:szCs w:val="24"/>
              </w:rPr>
              <w:t>Diagnose Cause</w:t>
            </w:r>
          </w:p>
        </w:tc>
        <w:tc>
          <w:tcPr>
            <w:tcW w:w="3436" w:type="dxa"/>
            <w:shd w:val="clear" w:color="auto" w:fill="auto"/>
          </w:tcPr>
          <w:p w14:paraId="53F9B477" w14:textId="77777777" w:rsidR="00AF7978" w:rsidRPr="00F0045F" w:rsidRDefault="00AF7978" w:rsidP="00131C4E">
            <w:pPr>
              <w:ind w:left="0" w:hanging="2"/>
              <w:rPr>
                <w:rFonts w:ascii="Arial" w:hAnsi="Arial" w:cs="Arial"/>
                <w:noProof/>
                <w:sz w:val="24"/>
                <w:szCs w:val="24"/>
              </w:rPr>
            </w:pPr>
          </w:p>
          <w:p w14:paraId="2D8D2A13" w14:textId="77777777" w:rsidR="00AF7978" w:rsidRPr="00F0045F" w:rsidRDefault="00AF7978" w:rsidP="00131C4E">
            <w:pPr>
              <w:ind w:left="0" w:hanging="2"/>
              <w:rPr>
                <w:rFonts w:ascii="Arial" w:hAnsi="Arial" w:cs="Arial"/>
                <w:noProof/>
                <w:sz w:val="24"/>
                <w:szCs w:val="24"/>
              </w:rPr>
            </w:pPr>
            <w:r w:rsidRPr="00F0045F">
              <w:rPr>
                <w:rFonts w:ascii="Arial" w:hAnsi="Arial" w:cs="Arial"/>
                <w:noProof/>
                <w:sz w:val="24"/>
                <w:szCs w:val="24"/>
              </w:rPr>
              <w:t>Pada elemen ini, identifikasi penyebab masalah adalah;</w:t>
            </w:r>
          </w:p>
          <w:p w14:paraId="1B93E383" w14:textId="77777777" w:rsidR="00AF7978" w:rsidRPr="00131C4E" w:rsidRDefault="00AF7978" w:rsidP="00131C4E">
            <w:pPr>
              <w:pStyle w:val="ListParagraph"/>
              <w:numPr>
                <w:ilvl w:val="0"/>
                <w:numId w:val="8"/>
              </w:numPr>
              <w:suppressAutoHyphens w:val="0"/>
              <w:ind w:leftChars="0" w:left="0" w:firstLineChars="0" w:hanging="2"/>
              <w:textDirection w:val="lrTb"/>
              <w:textAlignment w:val="auto"/>
              <w:outlineLvl w:val="9"/>
              <w:rPr>
                <w:rFonts w:ascii="Arial" w:hAnsi="Arial" w:cs="Arial"/>
                <w:noProof/>
                <w:sz w:val="24"/>
                <w:szCs w:val="24"/>
              </w:rPr>
            </w:pPr>
            <w:r w:rsidRPr="00F0045F">
              <w:rPr>
                <w:rFonts w:ascii="Arial" w:hAnsi="Arial" w:cs="Arial"/>
                <w:noProof/>
                <w:sz w:val="24"/>
                <w:szCs w:val="24"/>
              </w:rPr>
              <w:t>Serangan Rusia terhadap Ukraina yang terjadi sejak tanggal 24 Februari 2022.</w:t>
            </w:r>
          </w:p>
          <w:p w14:paraId="138BCC71" w14:textId="77777777" w:rsidR="00131C4E" w:rsidRPr="00F0045F" w:rsidRDefault="00131C4E" w:rsidP="00131C4E">
            <w:pPr>
              <w:pStyle w:val="ListParagraph"/>
              <w:suppressAutoHyphens w:val="0"/>
              <w:ind w:leftChars="0" w:left="0" w:firstLineChars="0" w:firstLine="0"/>
              <w:textDirection w:val="lrTb"/>
              <w:textAlignment w:val="auto"/>
              <w:outlineLvl w:val="9"/>
              <w:rPr>
                <w:rFonts w:ascii="Arial" w:hAnsi="Arial" w:cs="Arial"/>
                <w:noProof/>
                <w:sz w:val="24"/>
                <w:szCs w:val="24"/>
              </w:rPr>
            </w:pPr>
          </w:p>
          <w:p w14:paraId="752ED933" w14:textId="77777777" w:rsidR="00AF7978" w:rsidRPr="00F0045F" w:rsidRDefault="00AF7978" w:rsidP="00131C4E">
            <w:pPr>
              <w:pStyle w:val="ListParagraph"/>
              <w:numPr>
                <w:ilvl w:val="0"/>
                <w:numId w:val="8"/>
              </w:numPr>
              <w:suppressAutoHyphens w:val="0"/>
              <w:spacing w:before="240" w:after="200"/>
              <w:ind w:leftChars="0" w:left="0" w:firstLineChars="0" w:hanging="2"/>
              <w:textDirection w:val="lrTb"/>
              <w:textAlignment w:val="auto"/>
              <w:outlineLvl w:val="9"/>
              <w:rPr>
                <w:rFonts w:ascii="Arial" w:hAnsi="Arial" w:cs="Arial"/>
                <w:noProof/>
                <w:sz w:val="24"/>
                <w:szCs w:val="24"/>
              </w:rPr>
            </w:pPr>
            <w:r w:rsidRPr="00F0045F">
              <w:rPr>
                <w:rFonts w:ascii="Arial" w:hAnsi="Arial" w:cs="Arial"/>
                <w:noProof/>
                <w:sz w:val="24"/>
                <w:szCs w:val="24"/>
              </w:rPr>
              <w:t xml:space="preserve">Pemimpin Ukraina juga meminta agar Amerika </w:t>
            </w:r>
            <w:r w:rsidRPr="00F0045F">
              <w:rPr>
                <w:rFonts w:ascii="Arial" w:hAnsi="Arial" w:cs="Arial"/>
                <w:noProof/>
                <w:sz w:val="24"/>
                <w:szCs w:val="24"/>
              </w:rPr>
              <w:lastRenderedPageBreak/>
              <w:t>Serikat mulai memukul Putin di tempat yang menyakitkan, meminta sanksi langsung terhadap presiden Rusia dan larangan impor minyak.</w:t>
            </w:r>
          </w:p>
          <w:p w14:paraId="214F64AD" w14:textId="77777777" w:rsidR="00AF7978" w:rsidRPr="00F0045F" w:rsidRDefault="008A256B" w:rsidP="008A256B">
            <w:pPr>
              <w:pStyle w:val="ListParagraph"/>
              <w:numPr>
                <w:ilvl w:val="0"/>
                <w:numId w:val="8"/>
              </w:numPr>
              <w:suppressAutoHyphens w:val="0"/>
              <w:spacing w:before="240" w:after="200"/>
              <w:ind w:leftChars="0" w:left="0" w:firstLineChars="0" w:hanging="2"/>
              <w:textDirection w:val="lrTb"/>
              <w:textAlignment w:val="auto"/>
              <w:outlineLvl w:val="9"/>
              <w:rPr>
                <w:rFonts w:ascii="Arial" w:hAnsi="Arial" w:cs="Arial"/>
                <w:noProof/>
                <w:sz w:val="24"/>
                <w:szCs w:val="24"/>
              </w:rPr>
            </w:pPr>
            <w:r>
              <w:rPr>
                <w:rFonts w:ascii="Arial" w:hAnsi="Arial" w:cs="Arial"/>
                <w:noProof/>
                <w:sz w:val="24"/>
                <w:szCs w:val="24"/>
              </w:rPr>
              <w:t>AS</w:t>
            </w:r>
            <w:r w:rsidR="00AF7978" w:rsidRPr="00F0045F">
              <w:rPr>
                <w:rFonts w:ascii="Arial" w:hAnsi="Arial" w:cs="Arial"/>
                <w:noProof/>
                <w:sz w:val="24"/>
                <w:szCs w:val="24"/>
              </w:rPr>
              <w:t xml:space="preserve"> sebagai Negara adidaya, yang mendukung Ukraina dengan mengecam aksi perang yang dilakukan Rusia secara keras mengajak komunitas internasional memberikan sanksi terhadap Rusia. </w:t>
            </w:r>
          </w:p>
        </w:tc>
        <w:tc>
          <w:tcPr>
            <w:tcW w:w="3372" w:type="dxa"/>
            <w:shd w:val="clear" w:color="auto" w:fill="auto"/>
          </w:tcPr>
          <w:p w14:paraId="7DD61118" w14:textId="77777777" w:rsidR="00AF7978" w:rsidRPr="00F0045F" w:rsidRDefault="00AF7978" w:rsidP="002A6BE3">
            <w:pPr>
              <w:ind w:leftChars="0" w:left="0" w:firstLineChars="0" w:firstLine="0"/>
              <w:rPr>
                <w:rFonts w:ascii="Arial" w:hAnsi="Arial" w:cs="Arial"/>
                <w:noProof/>
                <w:sz w:val="24"/>
                <w:szCs w:val="24"/>
              </w:rPr>
            </w:pPr>
          </w:p>
          <w:p w14:paraId="185AB42A" w14:textId="77777777" w:rsidR="00AF7978" w:rsidRPr="00F0045F" w:rsidRDefault="00AF7978" w:rsidP="002A6BE3">
            <w:pPr>
              <w:ind w:leftChars="0" w:left="0" w:firstLineChars="0" w:firstLine="0"/>
              <w:rPr>
                <w:rFonts w:ascii="Arial" w:hAnsi="Arial" w:cs="Arial"/>
                <w:noProof/>
                <w:sz w:val="24"/>
                <w:szCs w:val="24"/>
              </w:rPr>
            </w:pPr>
            <w:r w:rsidRPr="00F0045F">
              <w:rPr>
                <w:rFonts w:ascii="Arial" w:hAnsi="Arial" w:cs="Arial"/>
                <w:noProof/>
                <w:sz w:val="24"/>
                <w:szCs w:val="24"/>
              </w:rPr>
              <w:t>Pada elemen ini, identifikasi penyebab masalah adalah;</w:t>
            </w:r>
          </w:p>
          <w:p w14:paraId="6ABE7F34" w14:textId="77777777" w:rsidR="00AF7978" w:rsidRPr="00F0045F" w:rsidRDefault="00AF7978" w:rsidP="00131C4E">
            <w:pPr>
              <w:pStyle w:val="ListParagraph"/>
              <w:numPr>
                <w:ilvl w:val="0"/>
                <w:numId w:val="9"/>
              </w:numPr>
              <w:suppressAutoHyphens w:val="0"/>
              <w:ind w:leftChars="0" w:left="0" w:firstLineChars="0" w:hanging="2"/>
              <w:textDirection w:val="lrTb"/>
              <w:textAlignment w:val="auto"/>
              <w:outlineLvl w:val="9"/>
              <w:rPr>
                <w:rFonts w:ascii="Arial" w:hAnsi="Arial" w:cs="Arial"/>
                <w:noProof/>
                <w:sz w:val="24"/>
                <w:szCs w:val="24"/>
              </w:rPr>
            </w:pPr>
            <w:r w:rsidRPr="00F0045F">
              <w:rPr>
                <w:rFonts w:ascii="Arial" w:hAnsi="Arial" w:cs="Arial"/>
                <w:noProof/>
                <w:sz w:val="24"/>
                <w:szCs w:val="24"/>
              </w:rPr>
              <w:t xml:space="preserve">Sejak akhir Februari, Amerika Serikat terus menambah bahan bakar  dengan mengirimkan senjata mematikan ke Ukraina, mendorong sekutu untuk memojokkan Rusia, dan </w:t>
            </w:r>
            <w:r w:rsidRPr="00F0045F">
              <w:rPr>
                <w:rFonts w:ascii="Arial" w:hAnsi="Arial" w:cs="Arial"/>
                <w:noProof/>
                <w:sz w:val="24"/>
                <w:szCs w:val="24"/>
              </w:rPr>
              <w:lastRenderedPageBreak/>
              <w:t>memberlakukan sanksi ekonomi besar-besaran terhadap institusi dan perusahaan Rusia.</w:t>
            </w:r>
          </w:p>
          <w:p w14:paraId="2922E6D4" w14:textId="77777777" w:rsidR="00AF7978" w:rsidRPr="00F0045F" w:rsidRDefault="00AF7978" w:rsidP="00131C4E">
            <w:pPr>
              <w:pStyle w:val="ListParagraph"/>
              <w:numPr>
                <w:ilvl w:val="0"/>
                <w:numId w:val="9"/>
              </w:numPr>
              <w:suppressAutoHyphens w:val="0"/>
              <w:ind w:leftChars="0" w:left="0" w:firstLineChars="0" w:hanging="2"/>
              <w:textDirection w:val="lrTb"/>
              <w:textAlignment w:val="auto"/>
              <w:outlineLvl w:val="9"/>
              <w:rPr>
                <w:rFonts w:ascii="Arial" w:hAnsi="Arial" w:cs="Arial"/>
                <w:noProof/>
                <w:sz w:val="24"/>
                <w:szCs w:val="24"/>
              </w:rPr>
            </w:pPr>
            <w:r w:rsidRPr="00F0045F">
              <w:rPr>
                <w:rFonts w:ascii="Arial" w:hAnsi="Arial" w:cs="Arial"/>
                <w:noProof/>
                <w:sz w:val="24"/>
                <w:szCs w:val="24"/>
              </w:rPr>
              <w:t xml:space="preserve">Akar penyebab pecahnya konflik, adalah ekspansi terus menerus ke arah Timur dari </w:t>
            </w:r>
            <w:r w:rsidR="008A256B">
              <w:rPr>
                <w:rFonts w:ascii="Arial" w:hAnsi="Arial" w:cs="Arial"/>
                <w:noProof/>
                <w:sz w:val="24"/>
                <w:szCs w:val="24"/>
              </w:rPr>
              <w:t>NATO</w:t>
            </w:r>
            <w:r w:rsidRPr="00F0045F">
              <w:rPr>
                <w:rFonts w:ascii="Arial" w:hAnsi="Arial" w:cs="Arial"/>
                <w:noProof/>
                <w:sz w:val="24"/>
                <w:szCs w:val="24"/>
              </w:rPr>
              <w:t xml:space="preserve"> yang dipimpin oleh Amerika Serikat.</w:t>
            </w:r>
          </w:p>
          <w:p w14:paraId="3F431653" w14:textId="585FC66A" w:rsidR="00AF7978" w:rsidRPr="002A6BE3" w:rsidRDefault="00AF7978" w:rsidP="002A6BE3">
            <w:pPr>
              <w:pStyle w:val="ListParagraph"/>
              <w:numPr>
                <w:ilvl w:val="0"/>
                <w:numId w:val="9"/>
              </w:numPr>
              <w:suppressAutoHyphens w:val="0"/>
              <w:ind w:leftChars="0" w:left="0" w:firstLineChars="0" w:hanging="2"/>
              <w:textDirection w:val="lrTb"/>
              <w:textAlignment w:val="auto"/>
              <w:outlineLvl w:val="9"/>
              <w:rPr>
                <w:rFonts w:ascii="Arial" w:hAnsi="Arial" w:cs="Arial"/>
                <w:noProof/>
                <w:sz w:val="24"/>
                <w:szCs w:val="24"/>
              </w:rPr>
            </w:pPr>
            <w:r w:rsidRPr="00F0045F">
              <w:rPr>
                <w:rFonts w:ascii="Arial" w:hAnsi="Arial" w:cs="Arial"/>
                <w:noProof/>
                <w:sz w:val="24"/>
                <w:szCs w:val="24"/>
              </w:rPr>
              <w:t>Sanksi AS "memperburuk situasi," selain itu akan memperpanjang konflik karena penderitaan di Rusia.</w:t>
            </w:r>
          </w:p>
        </w:tc>
      </w:tr>
      <w:tr w:rsidR="00AF7978" w:rsidRPr="00F0045F" w14:paraId="0836DE6E" w14:textId="77777777" w:rsidTr="00AF7978">
        <w:trPr>
          <w:trHeight w:val="647"/>
          <w:jc w:val="center"/>
        </w:trPr>
        <w:tc>
          <w:tcPr>
            <w:tcW w:w="2460" w:type="dxa"/>
            <w:shd w:val="clear" w:color="auto" w:fill="auto"/>
          </w:tcPr>
          <w:p w14:paraId="4FB2BD80" w14:textId="77777777" w:rsidR="00AF7978" w:rsidRPr="00F0045F" w:rsidRDefault="00AF7978" w:rsidP="00AF7978">
            <w:pPr>
              <w:ind w:left="0" w:hanging="2"/>
              <w:jc w:val="both"/>
              <w:rPr>
                <w:rFonts w:ascii="Arial" w:hAnsi="Arial" w:cs="Arial"/>
                <w:b/>
                <w:i/>
                <w:noProof/>
                <w:sz w:val="24"/>
                <w:szCs w:val="24"/>
              </w:rPr>
            </w:pPr>
          </w:p>
          <w:p w14:paraId="171CA74D" w14:textId="77777777" w:rsidR="00AF7978" w:rsidRPr="00F0045F" w:rsidRDefault="00AF7978" w:rsidP="00AF7978">
            <w:pPr>
              <w:ind w:left="0" w:hanging="2"/>
              <w:jc w:val="both"/>
              <w:rPr>
                <w:rFonts w:ascii="Arial" w:hAnsi="Arial" w:cs="Arial"/>
                <w:b/>
                <w:i/>
                <w:noProof/>
                <w:sz w:val="24"/>
                <w:szCs w:val="24"/>
              </w:rPr>
            </w:pPr>
          </w:p>
          <w:p w14:paraId="414AF99B" w14:textId="77777777" w:rsidR="00AF7978" w:rsidRPr="00F0045F" w:rsidRDefault="00AF7978" w:rsidP="00AF7978">
            <w:pPr>
              <w:ind w:left="0" w:hanging="2"/>
              <w:jc w:val="both"/>
              <w:rPr>
                <w:rFonts w:ascii="Arial" w:hAnsi="Arial" w:cs="Arial"/>
                <w:b/>
                <w:i/>
                <w:noProof/>
                <w:sz w:val="24"/>
                <w:szCs w:val="24"/>
              </w:rPr>
            </w:pPr>
          </w:p>
          <w:p w14:paraId="745697D5" w14:textId="77777777" w:rsidR="00AF7978" w:rsidRPr="00F0045F" w:rsidRDefault="00AF7978" w:rsidP="00AF7978">
            <w:pPr>
              <w:ind w:left="0" w:hanging="2"/>
              <w:jc w:val="both"/>
              <w:rPr>
                <w:rFonts w:ascii="Arial" w:hAnsi="Arial" w:cs="Arial"/>
                <w:b/>
                <w:i/>
                <w:noProof/>
                <w:sz w:val="24"/>
                <w:szCs w:val="24"/>
              </w:rPr>
            </w:pPr>
          </w:p>
          <w:p w14:paraId="390BAF21" w14:textId="77777777" w:rsidR="00AF7978" w:rsidRPr="00F0045F" w:rsidRDefault="00AF7978" w:rsidP="00AF7978">
            <w:pPr>
              <w:ind w:left="0" w:hanging="2"/>
              <w:jc w:val="both"/>
              <w:rPr>
                <w:rFonts w:ascii="Arial" w:hAnsi="Arial" w:cs="Arial"/>
                <w:b/>
                <w:i/>
                <w:noProof/>
                <w:sz w:val="24"/>
                <w:szCs w:val="24"/>
              </w:rPr>
            </w:pPr>
          </w:p>
          <w:p w14:paraId="104A5C6F" w14:textId="77777777" w:rsidR="00AF7978" w:rsidRPr="00F0045F" w:rsidRDefault="00AF7978" w:rsidP="00AF7978">
            <w:pPr>
              <w:ind w:left="0" w:hanging="2"/>
              <w:rPr>
                <w:rFonts w:ascii="Arial" w:hAnsi="Arial" w:cs="Arial"/>
                <w:b/>
                <w:i/>
                <w:noProof/>
                <w:sz w:val="24"/>
                <w:szCs w:val="24"/>
              </w:rPr>
            </w:pPr>
            <w:r w:rsidRPr="00F0045F">
              <w:rPr>
                <w:rFonts w:ascii="Arial" w:hAnsi="Arial" w:cs="Arial"/>
                <w:b/>
                <w:i/>
                <w:noProof/>
                <w:sz w:val="24"/>
                <w:szCs w:val="24"/>
              </w:rPr>
              <w:t>Make Moral Judgment</w:t>
            </w:r>
          </w:p>
        </w:tc>
        <w:tc>
          <w:tcPr>
            <w:tcW w:w="3436" w:type="dxa"/>
            <w:shd w:val="clear" w:color="auto" w:fill="auto"/>
          </w:tcPr>
          <w:p w14:paraId="0FC8C0D4" w14:textId="77777777" w:rsidR="00AF7978" w:rsidRPr="00F0045F" w:rsidRDefault="00AF7978" w:rsidP="00131C4E">
            <w:pPr>
              <w:ind w:left="0" w:hanging="2"/>
              <w:rPr>
                <w:rFonts w:ascii="Arial" w:hAnsi="Arial" w:cs="Arial"/>
                <w:noProof/>
                <w:sz w:val="24"/>
                <w:szCs w:val="24"/>
              </w:rPr>
            </w:pPr>
          </w:p>
          <w:p w14:paraId="239A48D4" w14:textId="77777777" w:rsidR="00AF7978" w:rsidRDefault="00AF7978" w:rsidP="00131C4E">
            <w:pPr>
              <w:ind w:left="0" w:hanging="2"/>
              <w:rPr>
                <w:rFonts w:ascii="Arial" w:hAnsi="Arial" w:cs="Arial"/>
                <w:noProof/>
                <w:sz w:val="24"/>
                <w:szCs w:val="24"/>
                <w:lang w:val="en-US"/>
              </w:rPr>
            </w:pPr>
            <w:r w:rsidRPr="00F0045F">
              <w:rPr>
                <w:rFonts w:ascii="Arial" w:hAnsi="Arial" w:cs="Arial"/>
                <w:noProof/>
                <w:sz w:val="24"/>
                <w:szCs w:val="24"/>
              </w:rPr>
              <w:t>Pada elemen ini, nilai moral yang disajikan berita adalah bagaimana perilaku Putin yang dinilai tidak memiliki rasa manusiawi, seperti yang tertulis di berita;</w:t>
            </w:r>
          </w:p>
          <w:p w14:paraId="70E8AF40" w14:textId="77777777" w:rsidR="008A256B" w:rsidRPr="008A256B" w:rsidRDefault="008A256B" w:rsidP="00131C4E">
            <w:pPr>
              <w:ind w:left="0" w:hanging="2"/>
              <w:rPr>
                <w:rFonts w:ascii="Arial" w:hAnsi="Arial" w:cs="Arial"/>
                <w:noProof/>
                <w:sz w:val="24"/>
                <w:szCs w:val="24"/>
                <w:lang w:val="en-US"/>
              </w:rPr>
            </w:pPr>
          </w:p>
          <w:p w14:paraId="299819F8" w14:textId="77777777" w:rsidR="00AF7978" w:rsidRPr="00F0045F" w:rsidRDefault="00AF7978" w:rsidP="00131C4E">
            <w:pPr>
              <w:ind w:left="0" w:hanging="2"/>
              <w:rPr>
                <w:rFonts w:ascii="Arial" w:hAnsi="Arial" w:cs="Arial"/>
                <w:i/>
                <w:noProof/>
                <w:sz w:val="24"/>
                <w:szCs w:val="24"/>
              </w:rPr>
            </w:pPr>
            <w:r w:rsidRPr="00F0045F">
              <w:rPr>
                <w:rFonts w:ascii="Arial" w:hAnsi="Arial" w:cs="Arial"/>
                <w:i/>
                <w:noProof/>
                <w:sz w:val="24"/>
                <w:szCs w:val="24"/>
              </w:rPr>
              <w:t>“</w:t>
            </w:r>
            <w:r w:rsidR="00413D28" w:rsidRPr="00413D28">
              <w:rPr>
                <w:rFonts w:ascii="Arial" w:hAnsi="Arial" w:cs="Arial"/>
                <w:i/>
                <w:noProof/>
                <w:sz w:val="24"/>
                <w:szCs w:val="24"/>
              </w:rPr>
              <w:t>Putin is an authoritarian leader, a violent oppressor, who is conducting an unjust wa</w:t>
            </w:r>
            <w:r w:rsidR="00413D28">
              <w:rPr>
                <w:rFonts w:ascii="Arial" w:hAnsi="Arial" w:cs="Arial"/>
                <w:i/>
                <w:noProof/>
                <w:sz w:val="24"/>
                <w:szCs w:val="24"/>
              </w:rPr>
              <w:t>r against the people of Ukraine</w:t>
            </w:r>
            <w:r w:rsidRPr="00F0045F">
              <w:rPr>
                <w:rFonts w:ascii="Arial" w:hAnsi="Arial" w:cs="Arial"/>
                <w:i/>
                <w:noProof/>
                <w:sz w:val="24"/>
                <w:szCs w:val="24"/>
              </w:rPr>
              <w:t>.”</w:t>
            </w:r>
          </w:p>
          <w:p w14:paraId="4B291257" w14:textId="77777777" w:rsidR="00AF7978" w:rsidRPr="00F0045F" w:rsidRDefault="00AF7978" w:rsidP="00131C4E">
            <w:pPr>
              <w:ind w:left="0" w:hanging="2"/>
              <w:rPr>
                <w:rFonts w:ascii="Arial" w:hAnsi="Arial" w:cs="Arial"/>
                <w:i/>
                <w:noProof/>
                <w:sz w:val="24"/>
                <w:szCs w:val="24"/>
              </w:rPr>
            </w:pPr>
            <w:r w:rsidRPr="00F0045F">
              <w:rPr>
                <w:rFonts w:ascii="Arial" w:hAnsi="Arial" w:cs="Arial"/>
                <w:i/>
                <w:noProof/>
                <w:sz w:val="24"/>
                <w:szCs w:val="24"/>
              </w:rPr>
              <w:t xml:space="preserve">  </w:t>
            </w:r>
          </w:p>
        </w:tc>
        <w:tc>
          <w:tcPr>
            <w:tcW w:w="3372" w:type="dxa"/>
            <w:shd w:val="clear" w:color="auto" w:fill="auto"/>
          </w:tcPr>
          <w:p w14:paraId="01B165E2" w14:textId="77777777" w:rsidR="00AF7978" w:rsidRPr="00F0045F" w:rsidRDefault="00AF7978" w:rsidP="00131C4E">
            <w:pPr>
              <w:ind w:left="0" w:hanging="2"/>
              <w:rPr>
                <w:rFonts w:ascii="Arial" w:hAnsi="Arial" w:cs="Arial"/>
                <w:noProof/>
                <w:sz w:val="24"/>
                <w:szCs w:val="24"/>
              </w:rPr>
            </w:pPr>
          </w:p>
          <w:p w14:paraId="0D9E2D27" w14:textId="77777777" w:rsidR="00AF7978" w:rsidRPr="00F0045F" w:rsidRDefault="00AF7978" w:rsidP="00131C4E">
            <w:pPr>
              <w:ind w:left="0" w:hanging="2"/>
              <w:rPr>
                <w:rFonts w:ascii="Arial" w:hAnsi="Arial" w:cs="Arial"/>
                <w:noProof/>
                <w:sz w:val="24"/>
                <w:szCs w:val="24"/>
                <w:lang w:val="en-US"/>
              </w:rPr>
            </w:pPr>
            <w:r w:rsidRPr="00F0045F">
              <w:rPr>
                <w:rFonts w:ascii="Arial" w:hAnsi="Arial" w:cs="Arial"/>
                <w:noProof/>
                <w:sz w:val="24"/>
                <w:szCs w:val="24"/>
              </w:rPr>
              <w:t>Pada elemen ini, nilai moral disajikan berita mengatakan bahwa AS merupakan Negara yang tidak percaya diri dan tidak aman, namun masih tetap ingin mempertahankan hegemoni dalam sistem internasional atau posisi dominan dalam ekonomi global, sehingga berusaha menekan negara-negara yang dianggap dapat mengancam dan menantangnya.</w:t>
            </w:r>
          </w:p>
        </w:tc>
      </w:tr>
      <w:tr w:rsidR="00AF7978" w:rsidRPr="00F0045F" w14:paraId="095D47D8" w14:textId="77777777" w:rsidTr="00AF7978">
        <w:trPr>
          <w:trHeight w:val="647"/>
          <w:jc w:val="center"/>
        </w:trPr>
        <w:tc>
          <w:tcPr>
            <w:tcW w:w="2460" w:type="dxa"/>
            <w:shd w:val="clear" w:color="auto" w:fill="auto"/>
          </w:tcPr>
          <w:p w14:paraId="3BFFE15A" w14:textId="77777777" w:rsidR="00AF7978" w:rsidRPr="00F0045F" w:rsidRDefault="00AF7978" w:rsidP="00AF7978">
            <w:pPr>
              <w:ind w:left="0" w:hanging="2"/>
              <w:jc w:val="both"/>
              <w:rPr>
                <w:rFonts w:ascii="Arial" w:hAnsi="Arial" w:cs="Arial"/>
                <w:b/>
                <w:i/>
                <w:noProof/>
                <w:sz w:val="24"/>
                <w:szCs w:val="24"/>
              </w:rPr>
            </w:pPr>
          </w:p>
          <w:p w14:paraId="627506CB" w14:textId="77777777" w:rsidR="00AF7978" w:rsidRPr="00F0045F" w:rsidRDefault="00AF7978" w:rsidP="00AF7978">
            <w:pPr>
              <w:ind w:left="0" w:hanging="2"/>
              <w:jc w:val="both"/>
              <w:rPr>
                <w:rFonts w:ascii="Arial" w:hAnsi="Arial" w:cs="Arial"/>
                <w:b/>
                <w:i/>
                <w:noProof/>
                <w:sz w:val="24"/>
                <w:szCs w:val="24"/>
              </w:rPr>
            </w:pPr>
          </w:p>
          <w:p w14:paraId="3E92966D" w14:textId="77777777" w:rsidR="00AF7978" w:rsidRPr="00F0045F" w:rsidRDefault="00AF7978" w:rsidP="00AF7978">
            <w:pPr>
              <w:ind w:left="0" w:hanging="2"/>
              <w:jc w:val="both"/>
              <w:rPr>
                <w:rFonts w:ascii="Arial" w:hAnsi="Arial" w:cs="Arial"/>
                <w:b/>
                <w:i/>
                <w:noProof/>
                <w:sz w:val="24"/>
                <w:szCs w:val="24"/>
              </w:rPr>
            </w:pPr>
          </w:p>
          <w:p w14:paraId="18A1B708" w14:textId="77777777" w:rsidR="00AF7978" w:rsidRPr="00F0045F" w:rsidRDefault="00AF7978" w:rsidP="00AF7978">
            <w:pPr>
              <w:ind w:left="0" w:hanging="2"/>
              <w:jc w:val="both"/>
              <w:rPr>
                <w:rFonts w:ascii="Arial" w:hAnsi="Arial" w:cs="Arial"/>
                <w:b/>
                <w:i/>
                <w:noProof/>
                <w:sz w:val="24"/>
                <w:szCs w:val="24"/>
              </w:rPr>
            </w:pPr>
          </w:p>
          <w:p w14:paraId="0EF762CF" w14:textId="77777777" w:rsidR="00AF7978" w:rsidRPr="00F0045F" w:rsidRDefault="00AF7978" w:rsidP="00AF7978">
            <w:pPr>
              <w:ind w:left="0" w:hanging="2"/>
              <w:jc w:val="both"/>
              <w:rPr>
                <w:rFonts w:ascii="Arial" w:hAnsi="Arial" w:cs="Arial"/>
                <w:b/>
                <w:i/>
                <w:noProof/>
                <w:sz w:val="24"/>
                <w:szCs w:val="24"/>
              </w:rPr>
            </w:pPr>
          </w:p>
          <w:p w14:paraId="43965BD1" w14:textId="77777777" w:rsidR="00AF7978" w:rsidRPr="00F0045F" w:rsidRDefault="00AF7978" w:rsidP="00AF7978">
            <w:pPr>
              <w:ind w:left="0" w:hanging="2"/>
              <w:jc w:val="both"/>
              <w:rPr>
                <w:rFonts w:ascii="Arial" w:hAnsi="Arial" w:cs="Arial"/>
                <w:b/>
                <w:i/>
                <w:noProof/>
                <w:sz w:val="24"/>
                <w:szCs w:val="24"/>
              </w:rPr>
            </w:pPr>
          </w:p>
          <w:p w14:paraId="7A4D38BD" w14:textId="77777777" w:rsidR="00AF7978" w:rsidRPr="00F0045F" w:rsidRDefault="00AF7978" w:rsidP="00AF7978">
            <w:pPr>
              <w:ind w:left="0" w:hanging="2"/>
              <w:jc w:val="both"/>
              <w:rPr>
                <w:rFonts w:ascii="Arial" w:hAnsi="Arial" w:cs="Arial"/>
                <w:b/>
                <w:i/>
                <w:noProof/>
                <w:sz w:val="24"/>
                <w:szCs w:val="24"/>
              </w:rPr>
            </w:pPr>
          </w:p>
          <w:p w14:paraId="7F86A65D" w14:textId="77777777" w:rsidR="00AF7978" w:rsidRPr="00F0045F" w:rsidRDefault="00AF7978" w:rsidP="00AF7978">
            <w:pPr>
              <w:ind w:left="0" w:hanging="2"/>
              <w:jc w:val="both"/>
              <w:rPr>
                <w:rFonts w:ascii="Arial" w:hAnsi="Arial" w:cs="Arial"/>
                <w:b/>
                <w:i/>
                <w:noProof/>
                <w:sz w:val="24"/>
                <w:szCs w:val="24"/>
              </w:rPr>
            </w:pPr>
          </w:p>
          <w:p w14:paraId="6BA939CA" w14:textId="77777777" w:rsidR="00AF7978" w:rsidRPr="00F0045F" w:rsidRDefault="00AF7978" w:rsidP="00AF7978">
            <w:pPr>
              <w:ind w:left="0" w:right="-105" w:hanging="2"/>
              <w:jc w:val="both"/>
              <w:rPr>
                <w:rFonts w:ascii="Arial" w:hAnsi="Arial" w:cs="Arial"/>
                <w:b/>
                <w:i/>
                <w:noProof/>
                <w:sz w:val="24"/>
                <w:szCs w:val="24"/>
              </w:rPr>
            </w:pPr>
            <w:r w:rsidRPr="00F0045F">
              <w:rPr>
                <w:rFonts w:ascii="Arial" w:hAnsi="Arial" w:cs="Arial"/>
                <w:b/>
                <w:i/>
                <w:noProof/>
                <w:sz w:val="24"/>
                <w:szCs w:val="24"/>
              </w:rPr>
              <w:t>Treatment Recommendation</w:t>
            </w:r>
          </w:p>
        </w:tc>
        <w:tc>
          <w:tcPr>
            <w:tcW w:w="3436" w:type="dxa"/>
            <w:shd w:val="clear" w:color="auto" w:fill="auto"/>
          </w:tcPr>
          <w:p w14:paraId="561AEBE6" w14:textId="77777777" w:rsidR="00AF7978" w:rsidRPr="00F0045F" w:rsidRDefault="00AF7978" w:rsidP="00131C4E">
            <w:pPr>
              <w:ind w:left="0" w:hanging="2"/>
              <w:rPr>
                <w:rFonts w:ascii="Arial" w:hAnsi="Arial" w:cs="Arial"/>
                <w:noProof/>
                <w:sz w:val="24"/>
                <w:szCs w:val="24"/>
              </w:rPr>
            </w:pPr>
          </w:p>
          <w:p w14:paraId="61D8B796" w14:textId="77777777" w:rsidR="00AF7978" w:rsidRPr="00F0045F" w:rsidRDefault="00AF7978" w:rsidP="00131C4E">
            <w:pPr>
              <w:ind w:left="0" w:hanging="2"/>
              <w:rPr>
                <w:rFonts w:ascii="Arial" w:hAnsi="Arial" w:cs="Arial"/>
                <w:noProof/>
                <w:sz w:val="24"/>
                <w:szCs w:val="24"/>
              </w:rPr>
            </w:pPr>
            <w:r w:rsidRPr="00F0045F">
              <w:rPr>
                <w:rFonts w:ascii="Arial" w:hAnsi="Arial" w:cs="Arial"/>
                <w:noProof/>
                <w:sz w:val="24"/>
                <w:szCs w:val="24"/>
              </w:rPr>
              <w:t xml:space="preserve">Pada elemen ini, tindakan yang disajikan dalam berita adalah Biden bersama para sekutunya sama-sama mengecam dan memberikan sanksi terhadap Rusia akibat agresi yang dilakukan terhadap Ukraina. </w:t>
            </w:r>
          </w:p>
          <w:p w14:paraId="5207D7F2" w14:textId="77777777" w:rsidR="00AF7978" w:rsidRPr="00F0045F" w:rsidRDefault="00AF7978" w:rsidP="00131C4E">
            <w:pPr>
              <w:ind w:left="0" w:hanging="2"/>
              <w:rPr>
                <w:rFonts w:ascii="Arial" w:hAnsi="Arial" w:cs="Arial"/>
                <w:noProof/>
                <w:sz w:val="24"/>
                <w:szCs w:val="24"/>
              </w:rPr>
            </w:pPr>
          </w:p>
          <w:p w14:paraId="11F452AE" w14:textId="77777777" w:rsidR="00AF7978" w:rsidRPr="00F0045F" w:rsidRDefault="00AF7978" w:rsidP="00131C4E">
            <w:pPr>
              <w:ind w:left="0" w:hanging="2"/>
              <w:rPr>
                <w:rFonts w:ascii="Arial" w:hAnsi="Arial" w:cs="Arial"/>
                <w:noProof/>
                <w:sz w:val="24"/>
                <w:szCs w:val="24"/>
              </w:rPr>
            </w:pPr>
            <w:r w:rsidRPr="00F0045F">
              <w:rPr>
                <w:rFonts w:ascii="Arial" w:hAnsi="Arial" w:cs="Arial"/>
                <w:noProof/>
                <w:sz w:val="24"/>
                <w:szCs w:val="24"/>
              </w:rPr>
              <w:t>Seperti yang tertulis pada potongan berita;</w:t>
            </w:r>
          </w:p>
          <w:p w14:paraId="6514A909" w14:textId="77777777" w:rsidR="00AF7978" w:rsidRDefault="00AF7978" w:rsidP="00131C4E">
            <w:pPr>
              <w:ind w:left="0" w:hanging="2"/>
              <w:rPr>
                <w:rFonts w:ascii="Arial" w:hAnsi="Arial" w:cs="Arial"/>
                <w:i/>
                <w:noProof/>
                <w:sz w:val="24"/>
                <w:szCs w:val="24"/>
                <w:lang w:val="en-US"/>
              </w:rPr>
            </w:pPr>
            <w:r w:rsidRPr="00F0045F">
              <w:rPr>
                <w:rFonts w:ascii="Arial" w:hAnsi="Arial" w:cs="Arial"/>
                <w:i/>
                <w:noProof/>
                <w:sz w:val="24"/>
                <w:szCs w:val="24"/>
              </w:rPr>
              <w:t>“</w:t>
            </w:r>
            <w:r w:rsidR="00413D28" w:rsidRPr="00413D28">
              <w:rPr>
                <w:rFonts w:ascii="Arial" w:hAnsi="Arial" w:cs="Arial"/>
                <w:i/>
                <w:noProof/>
                <w:sz w:val="24"/>
                <w:szCs w:val="24"/>
              </w:rPr>
              <w:t>The WTO censures Russian aggression in Ukraine and urges measures to compel Russia to sever trade relations.</w:t>
            </w:r>
            <w:r w:rsidRPr="00F0045F">
              <w:rPr>
                <w:rFonts w:ascii="Arial" w:hAnsi="Arial" w:cs="Arial"/>
                <w:i/>
                <w:noProof/>
                <w:sz w:val="24"/>
                <w:szCs w:val="24"/>
              </w:rPr>
              <w:t>”</w:t>
            </w:r>
          </w:p>
          <w:p w14:paraId="64A5B794" w14:textId="77777777" w:rsidR="008003BE" w:rsidRPr="008003BE" w:rsidRDefault="008003BE" w:rsidP="00131C4E">
            <w:pPr>
              <w:ind w:left="0" w:hanging="2"/>
              <w:rPr>
                <w:rFonts w:ascii="Arial" w:hAnsi="Arial" w:cs="Arial"/>
                <w:i/>
                <w:noProof/>
                <w:sz w:val="24"/>
                <w:szCs w:val="24"/>
                <w:lang w:val="en-US"/>
              </w:rPr>
            </w:pPr>
          </w:p>
          <w:p w14:paraId="44808587" w14:textId="77777777" w:rsidR="00AF7978" w:rsidRPr="00F0045F" w:rsidRDefault="00AF7978" w:rsidP="00131C4E">
            <w:pPr>
              <w:ind w:left="0" w:hanging="2"/>
              <w:rPr>
                <w:rFonts w:ascii="Arial" w:hAnsi="Arial" w:cs="Arial"/>
                <w:i/>
                <w:noProof/>
                <w:sz w:val="24"/>
                <w:szCs w:val="24"/>
              </w:rPr>
            </w:pPr>
          </w:p>
          <w:p w14:paraId="118F60F1" w14:textId="77777777" w:rsidR="00AF7978" w:rsidRPr="00F0045F" w:rsidRDefault="00AF7978" w:rsidP="00131C4E">
            <w:pPr>
              <w:ind w:left="0" w:hanging="2"/>
              <w:rPr>
                <w:rFonts w:ascii="Arial" w:hAnsi="Arial" w:cs="Arial"/>
                <w:noProof/>
                <w:sz w:val="24"/>
                <w:szCs w:val="24"/>
              </w:rPr>
            </w:pPr>
            <w:r w:rsidRPr="00F0045F">
              <w:rPr>
                <w:rFonts w:ascii="Arial" w:hAnsi="Arial" w:cs="Arial"/>
                <w:noProof/>
                <w:sz w:val="24"/>
                <w:szCs w:val="24"/>
              </w:rPr>
              <w:lastRenderedPageBreak/>
              <w:t xml:space="preserve">Berbagai tindakan yang dilakukan AS dan sekutunya, dilakukan agar Rusia menghentikan agresi nya terhadap Ukraina. </w:t>
            </w:r>
          </w:p>
          <w:p w14:paraId="4486A94F" w14:textId="77777777" w:rsidR="00AF7978" w:rsidRPr="00F0045F" w:rsidRDefault="00AF7978" w:rsidP="00131C4E">
            <w:pPr>
              <w:ind w:left="0" w:hanging="2"/>
              <w:rPr>
                <w:rFonts w:ascii="Arial" w:hAnsi="Arial" w:cs="Arial"/>
                <w:noProof/>
                <w:sz w:val="24"/>
                <w:szCs w:val="24"/>
              </w:rPr>
            </w:pPr>
          </w:p>
        </w:tc>
        <w:tc>
          <w:tcPr>
            <w:tcW w:w="3372" w:type="dxa"/>
            <w:shd w:val="clear" w:color="auto" w:fill="auto"/>
          </w:tcPr>
          <w:p w14:paraId="7D1A1888" w14:textId="77777777" w:rsidR="00AF7978" w:rsidRPr="00F0045F" w:rsidRDefault="00AF7978" w:rsidP="00131C4E">
            <w:pPr>
              <w:ind w:left="0" w:hanging="2"/>
              <w:rPr>
                <w:rFonts w:ascii="Arial" w:hAnsi="Arial" w:cs="Arial"/>
                <w:noProof/>
                <w:sz w:val="24"/>
                <w:szCs w:val="24"/>
              </w:rPr>
            </w:pPr>
          </w:p>
          <w:p w14:paraId="6D2C1BA1" w14:textId="77777777" w:rsidR="00AF7978" w:rsidRPr="00F0045F" w:rsidRDefault="00AF7978" w:rsidP="00131C4E">
            <w:pPr>
              <w:ind w:left="0" w:hanging="2"/>
              <w:rPr>
                <w:rFonts w:ascii="Arial" w:hAnsi="Arial" w:cs="Arial"/>
                <w:noProof/>
                <w:sz w:val="24"/>
                <w:szCs w:val="24"/>
              </w:rPr>
            </w:pPr>
            <w:r w:rsidRPr="00F0045F">
              <w:rPr>
                <w:rFonts w:ascii="Arial" w:hAnsi="Arial" w:cs="Arial"/>
                <w:noProof/>
                <w:sz w:val="24"/>
                <w:szCs w:val="24"/>
              </w:rPr>
              <w:t xml:space="preserve">Pada elemen ini, tindakan yang disajikan dalam berita adalah , sanksi dan keikutsertaan AS dalam konflik tersebut justru akan  memperparah situasi, maka dari itu, para analis mengatakan bahwa AS seharusnya memikirkan dampak panjang yang akan terjadi dibandingkan dengan mengirim bantuan senjata mematikan kepada Ukraina. </w:t>
            </w:r>
          </w:p>
          <w:p w14:paraId="502CE400" w14:textId="77777777" w:rsidR="00AF7978" w:rsidRPr="00F0045F" w:rsidRDefault="00AF7978" w:rsidP="00131C4E">
            <w:pPr>
              <w:ind w:left="0" w:hanging="2"/>
              <w:rPr>
                <w:rFonts w:ascii="Arial" w:hAnsi="Arial" w:cs="Arial"/>
                <w:noProof/>
                <w:sz w:val="24"/>
                <w:szCs w:val="24"/>
              </w:rPr>
            </w:pPr>
          </w:p>
          <w:p w14:paraId="6533BF38" w14:textId="77777777" w:rsidR="00131C4E" w:rsidRDefault="00131C4E" w:rsidP="00131C4E">
            <w:pPr>
              <w:ind w:left="0" w:hanging="2"/>
              <w:rPr>
                <w:rFonts w:ascii="Arial" w:hAnsi="Arial" w:cs="Arial"/>
                <w:noProof/>
                <w:sz w:val="24"/>
                <w:szCs w:val="24"/>
                <w:lang w:val="en-US"/>
              </w:rPr>
            </w:pPr>
          </w:p>
          <w:p w14:paraId="0D3BC4C7" w14:textId="77777777" w:rsidR="00AF7978" w:rsidRPr="00F0045F" w:rsidRDefault="00AF7978" w:rsidP="00131C4E">
            <w:pPr>
              <w:ind w:left="0" w:hanging="2"/>
              <w:rPr>
                <w:rFonts w:ascii="Arial" w:hAnsi="Arial" w:cs="Arial"/>
                <w:noProof/>
                <w:sz w:val="24"/>
                <w:szCs w:val="24"/>
              </w:rPr>
            </w:pPr>
            <w:r w:rsidRPr="00F0045F">
              <w:rPr>
                <w:rFonts w:ascii="Arial" w:hAnsi="Arial" w:cs="Arial"/>
                <w:noProof/>
                <w:sz w:val="24"/>
                <w:szCs w:val="24"/>
              </w:rPr>
              <w:t>Seperti yang tertulis pada potongan berita;</w:t>
            </w:r>
          </w:p>
          <w:p w14:paraId="48F8BC51" w14:textId="77777777" w:rsidR="00AF7978" w:rsidRPr="00F0045F" w:rsidRDefault="00AF7978" w:rsidP="00413D28">
            <w:pPr>
              <w:ind w:left="0" w:hanging="2"/>
              <w:rPr>
                <w:rFonts w:ascii="Arial" w:hAnsi="Arial" w:cs="Arial"/>
                <w:noProof/>
                <w:sz w:val="24"/>
                <w:szCs w:val="24"/>
              </w:rPr>
            </w:pPr>
            <w:r w:rsidRPr="00F0045F">
              <w:rPr>
                <w:rFonts w:ascii="Arial" w:hAnsi="Arial" w:cs="Arial"/>
                <w:i/>
                <w:noProof/>
                <w:sz w:val="24"/>
                <w:szCs w:val="24"/>
              </w:rPr>
              <w:t>”</w:t>
            </w:r>
            <w:r w:rsidR="00413D28">
              <w:t xml:space="preserve"> </w:t>
            </w:r>
            <w:r w:rsidR="00413D28" w:rsidRPr="00413D28">
              <w:rPr>
                <w:rFonts w:ascii="Arial" w:hAnsi="Arial" w:cs="Arial"/>
                <w:i/>
                <w:noProof/>
                <w:sz w:val="24"/>
                <w:szCs w:val="24"/>
              </w:rPr>
              <w:t xml:space="preserve">The sanctions will further </w:t>
            </w:r>
            <w:r w:rsidR="00413D28" w:rsidRPr="00413D28">
              <w:rPr>
                <w:rFonts w:ascii="Arial" w:hAnsi="Arial" w:cs="Arial"/>
                <w:i/>
                <w:noProof/>
                <w:sz w:val="24"/>
                <w:szCs w:val="24"/>
              </w:rPr>
              <w:lastRenderedPageBreak/>
              <w:t>worsen the already weakened global economy due to the impact of the COVID-19 pandemic.</w:t>
            </w:r>
            <w:r w:rsidRPr="00F0045F">
              <w:rPr>
                <w:rFonts w:ascii="Arial" w:hAnsi="Arial" w:cs="Arial"/>
                <w:i/>
                <w:noProof/>
                <w:sz w:val="24"/>
                <w:szCs w:val="24"/>
              </w:rPr>
              <w:t>”</w:t>
            </w:r>
          </w:p>
        </w:tc>
      </w:tr>
    </w:tbl>
    <w:p w14:paraId="5DAC6B57" w14:textId="6D4BB146" w:rsidR="008A256B" w:rsidRDefault="00AF7978" w:rsidP="002A6BE3">
      <w:pPr>
        <w:spacing w:line="276" w:lineRule="auto"/>
        <w:ind w:left="0" w:hanging="2"/>
        <w:jc w:val="center"/>
        <w:rPr>
          <w:rFonts w:ascii="Arial" w:hAnsi="Arial" w:cs="Arial"/>
          <w:noProof/>
          <w:lang w:val="id-ID"/>
        </w:rPr>
      </w:pPr>
      <w:r w:rsidRPr="00F0045F">
        <w:rPr>
          <w:rFonts w:ascii="Arial" w:hAnsi="Arial" w:cs="Arial"/>
          <w:noProof/>
          <w:lang w:val="id-ID"/>
        </w:rPr>
        <w:lastRenderedPageBreak/>
        <w:t>Sou</w:t>
      </w:r>
      <w:r w:rsidR="009F6834">
        <w:rPr>
          <w:rFonts w:ascii="Arial" w:hAnsi="Arial" w:cs="Arial"/>
          <w:noProof/>
          <w:lang w:val="id-ID"/>
        </w:rPr>
        <w:t>rce: Olahan data peneliti, 2022</w:t>
      </w:r>
    </w:p>
    <w:p w14:paraId="30D7D4B4" w14:textId="77777777" w:rsidR="002A6BE3" w:rsidRPr="002A6BE3" w:rsidRDefault="002A6BE3" w:rsidP="002A6BE3">
      <w:pPr>
        <w:spacing w:line="276" w:lineRule="auto"/>
        <w:ind w:left="0" w:hanging="2"/>
        <w:jc w:val="center"/>
        <w:rPr>
          <w:rFonts w:ascii="Arial" w:hAnsi="Arial" w:cs="Arial"/>
          <w:noProof/>
          <w:lang w:val="en-US"/>
        </w:rPr>
      </w:pPr>
    </w:p>
    <w:p w14:paraId="3A9ED614" w14:textId="77777777" w:rsidR="00724A76" w:rsidRPr="00F0045F" w:rsidRDefault="00AF7978" w:rsidP="002A6BE3">
      <w:pPr>
        <w:pStyle w:val="ListParagraph"/>
        <w:numPr>
          <w:ilvl w:val="0"/>
          <w:numId w:val="17"/>
        </w:numPr>
        <w:suppressAutoHyphens w:val="0"/>
        <w:spacing w:after="200" w:line="276" w:lineRule="auto"/>
        <w:ind w:leftChars="0" w:firstLineChars="0"/>
        <w:jc w:val="both"/>
        <w:textDirection w:val="lrTb"/>
        <w:textAlignment w:val="auto"/>
        <w:outlineLvl w:val="9"/>
        <w:rPr>
          <w:rFonts w:ascii="Arial" w:hAnsi="Arial" w:cs="Arial"/>
          <w:b/>
          <w:i/>
          <w:noProof/>
          <w:sz w:val="24"/>
          <w:lang w:val="id-ID"/>
        </w:rPr>
      </w:pPr>
      <w:r w:rsidRPr="00F0045F">
        <w:rPr>
          <w:rFonts w:ascii="Arial" w:hAnsi="Arial" w:cs="Arial"/>
          <w:b/>
          <w:noProof/>
          <w:sz w:val="24"/>
          <w:lang w:val="id-ID"/>
        </w:rPr>
        <w:t xml:space="preserve">Analisis perbandingan nilai berita </w:t>
      </w:r>
      <w:r w:rsidRPr="00F0045F">
        <w:rPr>
          <w:rFonts w:ascii="Arial" w:hAnsi="Arial" w:cs="Arial"/>
          <w:b/>
          <w:i/>
          <w:noProof/>
          <w:sz w:val="24"/>
          <w:lang w:val="id-ID"/>
        </w:rPr>
        <w:t>The Washington Post</w:t>
      </w:r>
      <w:r w:rsidRPr="00F0045F">
        <w:rPr>
          <w:rFonts w:ascii="Arial" w:hAnsi="Arial" w:cs="Arial"/>
          <w:b/>
          <w:noProof/>
          <w:sz w:val="24"/>
          <w:lang w:val="id-ID"/>
        </w:rPr>
        <w:t xml:space="preserve"> dan </w:t>
      </w:r>
      <w:r w:rsidRPr="00F0045F">
        <w:rPr>
          <w:rFonts w:ascii="Arial" w:hAnsi="Arial" w:cs="Arial"/>
          <w:b/>
          <w:i/>
          <w:noProof/>
          <w:sz w:val="24"/>
          <w:lang w:val="id-ID"/>
        </w:rPr>
        <w:t>Xinhua News</w:t>
      </w:r>
    </w:p>
    <w:p w14:paraId="7A877F33" w14:textId="77777777" w:rsidR="009016DC" w:rsidRPr="009016DC" w:rsidRDefault="00AF7978" w:rsidP="002A6BE3">
      <w:pPr>
        <w:spacing w:before="240" w:line="360" w:lineRule="auto"/>
        <w:ind w:leftChars="0" w:left="0" w:firstLineChars="0" w:firstLine="0"/>
        <w:jc w:val="both"/>
        <w:rPr>
          <w:rFonts w:ascii="Arial" w:hAnsi="Arial" w:cs="Arial"/>
          <w:noProof/>
          <w:sz w:val="24"/>
          <w:lang w:val="en-US"/>
        </w:rPr>
      </w:pPr>
      <w:r w:rsidRPr="00F0045F">
        <w:rPr>
          <w:rFonts w:ascii="Arial" w:hAnsi="Arial" w:cs="Arial"/>
          <w:noProof/>
          <w:sz w:val="24"/>
          <w:lang w:val="id-ID"/>
        </w:rPr>
        <w:t xml:space="preserve">Setelah berakhirnya perang dingin, tatanan sistem politik dunia pun turut mengalami dinamika. Perkembangan teknologi membawa media semakin berkembang, dimana penggunaan internet juga mendukung adanya media digital. </w:t>
      </w:r>
      <w:r w:rsidR="009016DC" w:rsidRPr="009016DC">
        <w:rPr>
          <w:rFonts w:ascii="Arial" w:hAnsi="Arial" w:cs="Arial"/>
          <w:noProof/>
          <w:sz w:val="24"/>
          <w:lang w:val="id-ID"/>
        </w:rPr>
        <w:t xml:space="preserve">Penyebaran dan penyebarluasan informasi dan komunikasi menjadi semakin cepat, yang mempengaruhi pembentukan opini dan penetapan agenda di masyarakat. Media memiliki peran yang kuat dalam dinamika global, memiliki kemampuan untuk menentukan kebenaran dan kesalahan, serta mempengaruhi cara pandang </w:t>
      </w:r>
      <w:r w:rsidR="009016DC">
        <w:rPr>
          <w:rFonts w:ascii="Arial" w:hAnsi="Arial" w:cs="Arial"/>
          <w:noProof/>
          <w:sz w:val="24"/>
          <w:lang w:val="id-ID"/>
        </w:rPr>
        <w:t xml:space="preserve">atas suatu cerita </w:t>
      </w:r>
      <w:sdt>
        <w:sdtPr>
          <w:rPr>
            <w:rFonts w:ascii="Arial" w:hAnsi="Arial" w:cs="Arial"/>
            <w:noProof/>
            <w:sz w:val="24"/>
            <w:shd w:val="clear" w:color="auto" w:fill="FFFFFF"/>
            <w:lang w:val="id-ID"/>
          </w:rPr>
          <w:id w:val="706841096"/>
          <w:citation/>
        </w:sdtPr>
        <w:sdtContent>
          <w:r w:rsidR="009016DC" w:rsidRPr="00F0045F">
            <w:rPr>
              <w:rFonts w:ascii="Arial" w:hAnsi="Arial" w:cs="Arial"/>
              <w:noProof/>
              <w:sz w:val="24"/>
              <w:shd w:val="clear" w:color="auto" w:fill="FFFFFF"/>
              <w:lang w:val="id-ID"/>
            </w:rPr>
            <w:fldChar w:fldCharType="begin"/>
          </w:r>
          <w:r w:rsidR="009016DC" w:rsidRPr="00F0045F">
            <w:rPr>
              <w:rFonts w:ascii="Arial" w:hAnsi="Arial" w:cs="Arial"/>
              <w:noProof/>
              <w:sz w:val="24"/>
              <w:shd w:val="clear" w:color="auto" w:fill="FFFFFF"/>
              <w:lang w:val="id-ID"/>
            </w:rPr>
            <w:instrText xml:space="preserve"> CITATION Wil19 \l 1033 </w:instrText>
          </w:r>
          <w:r w:rsidR="009016DC" w:rsidRPr="00F0045F">
            <w:rPr>
              <w:rFonts w:ascii="Arial" w:hAnsi="Arial" w:cs="Arial"/>
              <w:noProof/>
              <w:sz w:val="24"/>
              <w:shd w:val="clear" w:color="auto" w:fill="FFFFFF"/>
              <w:lang w:val="id-ID"/>
            </w:rPr>
            <w:fldChar w:fldCharType="separate"/>
          </w:r>
          <w:r w:rsidR="009016DC" w:rsidRPr="00196897">
            <w:rPr>
              <w:rFonts w:ascii="Arial" w:hAnsi="Arial" w:cs="Arial"/>
              <w:noProof/>
              <w:sz w:val="24"/>
              <w:shd w:val="clear" w:color="auto" w:fill="FFFFFF"/>
              <w:lang w:val="id-ID"/>
            </w:rPr>
            <w:t>(Davies, 2019)</w:t>
          </w:r>
          <w:r w:rsidR="009016DC" w:rsidRPr="00F0045F">
            <w:rPr>
              <w:rFonts w:ascii="Arial" w:hAnsi="Arial" w:cs="Arial"/>
              <w:noProof/>
              <w:sz w:val="24"/>
              <w:shd w:val="clear" w:color="auto" w:fill="FFFFFF"/>
              <w:lang w:val="id-ID"/>
            </w:rPr>
            <w:fldChar w:fldCharType="end"/>
          </w:r>
        </w:sdtContent>
      </w:sdt>
      <w:r w:rsidR="009016DC" w:rsidRPr="009016DC">
        <w:rPr>
          <w:rFonts w:ascii="Arial" w:hAnsi="Arial" w:cs="Arial"/>
          <w:noProof/>
          <w:sz w:val="24"/>
          <w:lang w:val="id-ID"/>
        </w:rPr>
        <w:t>. Media massa sebagai sarana komunikasi yang masif, memiliki potensi untuk digunakan sebagai alat propaganda yang memanfaatkan kesalahan kognitif yang sering dilakukan oleh orang-orang</w:t>
      </w:r>
      <w:r w:rsidR="009016DC">
        <w:rPr>
          <w:rFonts w:ascii="Arial" w:hAnsi="Arial" w:cs="Arial"/>
          <w:noProof/>
          <w:sz w:val="24"/>
          <w:lang w:val="en-US"/>
        </w:rPr>
        <w:t xml:space="preserve"> </w:t>
      </w:r>
      <w:sdt>
        <w:sdtPr>
          <w:rPr>
            <w:rFonts w:ascii="Arial" w:hAnsi="Arial" w:cs="Arial"/>
            <w:noProof/>
            <w:sz w:val="24"/>
            <w:shd w:val="clear" w:color="auto" w:fill="FFFFFF"/>
            <w:lang w:val="id-ID"/>
          </w:rPr>
          <w:id w:val="-1605565961"/>
          <w:citation/>
        </w:sdtPr>
        <w:sdtContent>
          <w:r w:rsidR="009016DC" w:rsidRPr="00F0045F">
            <w:rPr>
              <w:rFonts w:ascii="Arial" w:hAnsi="Arial" w:cs="Arial"/>
              <w:noProof/>
              <w:sz w:val="24"/>
              <w:shd w:val="clear" w:color="auto" w:fill="FFFFFF"/>
              <w:lang w:val="id-ID"/>
            </w:rPr>
            <w:fldChar w:fldCharType="begin"/>
          </w:r>
          <w:r w:rsidR="009016DC" w:rsidRPr="00F0045F">
            <w:rPr>
              <w:rFonts w:ascii="Arial" w:hAnsi="Arial" w:cs="Arial"/>
              <w:noProof/>
              <w:sz w:val="24"/>
              <w:shd w:val="clear" w:color="auto" w:fill="FFFFFF"/>
              <w:lang w:val="id-ID"/>
            </w:rPr>
            <w:instrText xml:space="preserve"> CITATION Wil19 \l 1033 </w:instrText>
          </w:r>
          <w:r w:rsidR="009016DC" w:rsidRPr="00F0045F">
            <w:rPr>
              <w:rFonts w:ascii="Arial" w:hAnsi="Arial" w:cs="Arial"/>
              <w:noProof/>
              <w:sz w:val="24"/>
              <w:shd w:val="clear" w:color="auto" w:fill="FFFFFF"/>
              <w:lang w:val="id-ID"/>
            </w:rPr>
            <w:fldChar w:fldCharType="separate"/>
          </w:r>
          <w:r w:rsidR="009016DC" w:rsidRPr="00196897">
            <w:rPr>
              <w:rFonts w:ascii="Arial" w:hAnsi="Arial" w:cs="Arial"/>
              <w:noProof/>
              <w:sz w:val="24"/>
              <w:shd w:val="clear" w:color="auto" w:fill="FFFFFF"/>
              <w:lang w:val="id-ID"/>
            </w:rPr>
            <w:t>(Davies, 2019)</w:t>
          </w:r>
          <w:r w:rsidR="009016DC" w:rsidRPr="00F0045F">
            <w:rPr>
              <w:rFonts w:ascii="Arial" w:hAnsi="Arial" w:cs="Arial"/>
              <w:noProof/>
              <w:sz w:val="24"/>
              <w:shd w:val="clear" w:color="auto" w:fill="FFFFFF"/>
              <w:lang w:val="id-ID"/>
            </w:rPr>
            <w:fldChar w:fldCharType="end"/>
          </w:r>
        </w:sdtContent>
      </w:sdt>
      <w:r w:rsidR="009016DC" w:rsidRPr="00F0045F">
        <w:rPr>
          <w:rFonts w:ascii="Arial" w:hAnsi="Arial" w:cs="Arial"/>
          <w:noProof/>
          <w:sz w:val="24"/>
          <w:shd w:val="clear" w:color="auto" w:fill="FFFFFF"/>
          <w:lang w:val="id-ID"/>
        </w:rPr>
        <w:t>.</w:t>
      </w:r>
    </w:p>
    <w:p w14:paraId="3B27C1BC" w14:textId="77777777" w:rsidR="00AF7978" w:rsidRPr="00CC5019" w:rsidRDefault="00AF7978" w:rsidP="002A6BE3">
      <w:pPr>
        <w:spacing w:before="240" w:line="360" w:lineRule="auto"/>
        <w:ind w:leftChars="0" w:left="0" w:firstLineChars="0" w:firstLine="0"/>
        <w:jc w:val="both"/>
        <w:rPr>
          <w:rFonts w:ascii="Arial" w:hAnsi="Arial" w:cs="Arial"/>
          <w:noProof/>
          <w:sz w:val="24"/>
          <w:lang w:val="en-US"/>
        </w:rPr>
      </w:pPr>
      <w:r w:rsidRPr="00F0045F">
        <w:rPr>
          <w:rFonts w:ascii="Arial" w:hAnsi="Arial" w:cs="Arial"/>
          <w:noProof/>
          <w:sz w:val="24"/>
          <w:shd w:val="clear" w:color="auto" w:fill="FFFFFF"/>
          <w:lang w:val="id-ID"/>
        </w:rPr>
        <w:t>Pada pemberitaan mengenai konflik Rusia dan Ukraina, gagasan pembingkaian disetiap berita memiliki perbedaan. Hal ini sesuai menurut Robert N. Entman</w:t>
      </w:r>
      <w:r w:rsidR="00327D49">
        <w:rPr>
          <w:rFonts w:ascii="Arial" w:hAnsi="Arial" w:cs="Arial"/>
          <w:noProof/>
          <w:sz w:val="24"/>
          <w:shd w:val="clear" w:color="auto" w:fill="FFFFFF"/>
          <w:lang w:val="en-US"/>
        </w:rPr>
        <w:t xml:space="preserve"> yang ditulis pada jurnal bahwasannya</w:t>
      </w:r>
      <w:r w:rsidRPr="00F0045F">
        <w:rPr>
          <w:rFonts w:ascii="Arial" w:hAnsi="Arial" w:cs="Arial"/>
          <w:noProof/>
          <w:sz w:val="24"/>
          <w:shd w:val="clear" w:color="auto" w:fill="FFFFFF"/>
          <w:lang w:val="id-ID"/>
        </w:rPr>
        <w:t xml:space="preserve">, yang mengatakan bahwa </w:t>
      </w:r>
      <w:r w:rsidRPr="00F0045F">
        <w:rPr>
          <w:rFonts w:ascii="Arial" w:hAnsi="Arial" w:cs="Arial"/>
          <w:i/>
          <w:noProof/>
          <w:sz w:val="24"/>
          <w:lang w:val="id-ID"/>
        </w:rPr>
        <w:t>Framing</w:t>
      </w:r>
      <w:r w:rsidRPr="00F0045F">
        <w:rPr>
          <w:rFonts w:ascii="Arial" w:hAnsi="Arial" w:cs="Arial"/>
          <w:noProof/>
          <w:sz w:val="24"/>
          <w:lang w:val="id-ID"/>
        </w:rPr>
        <w:t xml:space="preserve"> atau pembingkaian pada dasarnya me</w:t>
      </w:r>
      <w:r w:rsidR="00CC5019">
        <w:rPr>
          <w:rFonts w:ascii="Arial" w:hAnsi="Arial" w:cs="Arial"/>
          <w:noProof/>
          <w:sz w:val="24"/>
          <w:lang w:val="id-ID"/>
        </w:rPr>
        <w:t xml:space="preserve">libatkan </w:t>
      </w:r>
      <w:r w:rsidR="00CC5019" w:rsidRPr="00CC5019">
        <w:rPr>
          <w:rFonts w:ascii="Arial" w:hAnsi="Arial" w:cs="Arial"/>
          <w:i/>
          <w:noProof/>
          <w:sz w:val="24"/>
          <w:lang w:val="id-ID"/>
        </w:rPr>
        <w:t>se</w:t>
      </w:r>
      <w:r w:rsidR="00CC5019" w:rsidRPr="00CC5019">
        <w:rPr>
          <w:rFonts w:ascii="Arial" w:hAnsi="Arial" w:cs="Arial"/>
          <w:i/>
          <w:noProof/>
          <w:sz w:val="24"/>
          <w:lang w:val="en-US"/>
        </w:rPr>
        <w:t>lection</w:t>
      </w:r>
      <w:r w:rsidRPr="00CC5019">
        <w:rPr>
          <w:rFonts w:ascii="Arial" w:hAnsi="Arial" w:cs="Arial"/>
          <w:i/>
          <w:noProof/>
          <w:sz w:val="24"/>
          <w:lang w:val="id-ID"/>
        </w:rPr>
        <w:t xml:space="preserve"> </w:t>
      </w:r>
      <w:r w:rsidRPr="00F0045F">
        <w:rPr>
          <w:rFonts w:ascii="Arial" w:hAnsi="Arial" w:cs="Arial"/>
          <w:noProof/>
          <w:sz w:val="24"/>
          <w:lang w:val="id-ID"/>
        </w:rPr>
        <w:t xml:space="preserve">dan </w:t>
      </w:r>
      <w:r w:rsidRPr="00F0045F">
        <w:rPr>
          <w:rFonts w:ascii="Arial" w:hAnsi="Arial" w:cs="Arial"/>
          <w:i/>
          <w:noProof/>
          <w:sz w:val="24"/>
          <w:lang w:val="id-ID"/>
        </w:rPr>
        <w:t>salience.</w:t>
      </w:r>
      <w:r w:rsidRPr="00F0045F">
        <w:rPr>
          <w:rFonts w:ascii="Arial" w:hAnsi="Arial" w:cs="Arial"/>
          <w:noProof/>
          <w:sz w:val="24"/>
          <w:lang w:val="id-ID"/>
        </w:rPr>
        <w:t xml:space="preserve"> </w:t>
      </w:r>
      <w:r w:rsidR="00476FD6">
        <w:rPr>
          <w:rFonts w:ascii="Arial" w:hAnsi="Arial" w:cs="Arial"/>
          <w:noProof/>
          <w:sz w:val="24"/>
          <w:lang w:val="id-ID"/>
        </w:rPr>
        <w:t>Pembingkaian adalah tindakan</w:t>
      </w:r>
      <w:r w:rsidR="00476FD6">
        <w:rPr>
          <w:rFonts w:ascii="Arial" w:hAnsi="Arial" w:cs="Arial"/>
          <w:noProof/>
          <w:sz w:val="24"/>
          <w:lang w:val="en-US"/>
        </w:rPr>
        <w:t xml:space="preserve"> pemilihan aspek dari realitas yang dirasak</w:t>
      </w:r>
      <w:r w:rsidR="008003BE">
        <w:rPr>
          <w:rFonts w:ascii="Arial" w:hAnsi="Arial" w:cs="Arial"/>
          <w:noProof/>
          <w:sz w:val="24"/>
          <w:lang w:val="en-US"/>
        </w:rPr>
        <w:t>a</w:t>
      </w:r>
      <w:r w:rsidR="00476FD6">
        <w:rPr>
          <w:rFonts w:ascii="Arial" w:hAnsi="Arial" w:cs="Arial"/>
          <w:noProof/>
          <w:sz w:val="24"/>
          <w:lang w:val="en-US"/>
        </w:rPr>
        <w:t xml:space="preserve">n dan menyorotnya dalam teks yang disampaikan, dengan tujuan sebagai mempromosikan arti dan pemahaman masalah tertentu atau mengenai interpretasi atas sebab-akibat </w:t>
      </w:r>
      <w:sdt>
        <w:sdtPr>
          <w:rPr>
            <w:rFonts w:ascii="Arial" w:hAnsi="Arial" w:cs="Arial"/>
            <w:noProof/>
            <w:sz w:val="24"/>
            <w:lang w:val="id-ID"/>
          </w:rPr>
          <w:id w:val="1875424794"/>
          <w:citation/>
        </w:sdtPr>
        <w:sdtContent>
          <w:r w:rsidRPr="00F0045F">
            <w:rPr>
              <w:rFonts w:ascii="Arial" w:hAnsi="Arial" w:cs="Arial"/>
              <w:noProof/>
              <w:sz w:val="24"/>
              <w:lang w:val="id-ID"/>
            </w:rPr>
            <w:fldChar w:fldCharType="begin"/>
          </w:r>
          <w:r w:rsidR="00327D49">
            <w:rPr>
              <w:rFonts w:ascii="Arial" w:hAnsi="Arial" w:cs="Arial"/>
              <w:noProof/>
              <w:sz w:val="24"/>
              <w:lang w:val="id-ID"/>
            </w:rPr>
            <w:instrText xml:space="preserve">CITATION Rob93 \l 1033 </w:instrText>
          </w:r>
          <w:r w:rsidRPr="00F0045F">
            <w:rPr>
              <w:rFonts w:ascii="Arial" w:hAnsi="Arial" w:cs="Arial"/>
              <w:noProof/>
              <w:sz w:val="24"/>
              <w:lang w:val="id-ID"/>
            </w:rPr>
            <w:fldChar w:fldCharType="separate"/>
          </w:r>
          <w:r w:rsidR="00327D49" w:rsidRPr="00327D49">
            <w:rPr>
              <w:rFonts w:ascii="Arial" w:hAnsi="Arial" w:cs="Arial"/>
              <w:noProof/>
              <w:sz w:val="24"/>
              <w:lang w:val="id-ID"/>
            </w:rPr>
            <w:t>(Damayanti, 2016)</w:t>
          </w:r>
          <w:r w:rsidRPr="00F0045F">
            <w:rPr>
              <w:rFonts w:ascii="Arial" w:hAnsi="Arial" w:cs="Arial"/>
              <w:noProof/>
              <w:sz w:val="24"/>
              <w:lang w:val="id-ID"/>
            </w:rPr>
            <w:fldChar w:fldCharType="end"/>
          </w:r>
        </w:sdtContent>
      </w:sdt>
    </w:p>
    <w:p w14:paraId="7F402D06" w14:textId="77777777" w:rsidR="00AF7978" w:rsidRPr="00CC5019" w:rsidRDefault="00AF7978" w:rsidP="002A6BE3">
      <w:pPr>
        <w:spacing w:before="240" w:line="360" w:lineRule="auto"/>
        <w:ind w:leftChars="0" w:left="0" w:firstLineChars="0" w:firstLine="0"/>
        <w:jc w:val="both"/>
        <w:rPr>
          <w:rFonts w:ascii="Arial" w:hAnsi="Arial" w:cs="Arial"/>
          <w:noProof/>
          <w:sz w:val="24"/>
          <w:lang w:val="en-US"/>
        </w:rPr>
      </w:pPr>
      <w:r w:rsidRPr="00F0045F">
        <w:rPr>
          <w:rFonts w:ascii="Arial" w:hAnsi="Arial" w:cs="Arial"/>
          <w:noProof/>
          <w:sz w:val="24"/>
          <w:lang w:val="id-ID"/>
        </w:rPr>
        <w:t xml:space="preserve">Pembingkaian pada suatu berita juga ditentukan atas konstruksi wartawan dalam melihat sebuah berita, bagi kaum konstruksionis menurut Peter L. Berger dan Thomas Kuhn, realitas itu bersifat subjektif. </w:t>
      </w:r>
      <w:r w:rsidR="00CC5019" w:rsidRPr="00CC5019">
        <w:rPr>
          <w:rFonts w:ascii="Arial" w:hAnsi="Arial" w:cs="Arial"/>
          <w:noProof/>
          <w:sz w:val="24"/>
          <w:lang w:val="id-ID"/>
        </w:rPr>
        <w:t>Realitas dipahami melalui pandangan subjektif wartawan.</w:t>
      </w:r>
      <w:r w:rsidR="0065594C">
        <w:rPr>
          <w:rFonts w:ascii="Arial" w:hAnsi="Arial" w:cs="Arial"/>
          <w:noProof/>
          <w:sz w:val="24"/>
          <w:lang w:val="en-US"/>
        </w:rPr>
        <w:t xml:space="preserve"> Apa yang ditanyakan oleh wartawan itu secara tidak langsung membatasi pandangan narasumber, dan terjadi suatu interaksi antara wartawan dan pembawa informasi yang mana hal tersebut melibatkan suatu proses ekstrenalisasi. </w:t>
      </w:r>
      <w:r w:rsidRPr="00F0045F">
        <w:rPr>
          <w:rFonts w:ascii="Arial" w:hAnsi="Arial" w:cs="Arial"/>
          <w:noProof/>
          <w:sz w:val="24"/>
          <w:lang w:val="id-ID"/>
        </w:rPr>
        <w:t xml:space="preserve">Melihat pernyataan tersebut, kita dapat merujuk </w:t>
      </w:r>
      <w:r w:rsidRPr="00F0045F">
        <w:rPr>
          <w:rFonts w:ascii="Arial" w:hAnsi="Arial" w:cs="Arial"/>
          <w:noProof/>
          <w:sz w:val="24"/>
          <w:lang w:val="id-ID"/>
        </w:rPr>
        <w:lastRenderedPageBreak/>
        <w:t xml:space="preserve">kepada kedua media online </w:t>
      </w:r>
      <w:r w:rsidRPr="00F0045F">
        <w:rPr>
          <w:rFonts w:ascii="Arial" w:hAnsi="Arial" w:cs="Arial"/>
          <w:i/>
          <w:noProof/>
          <w:sz w:val="24"/>
          <w:lang w:val="id-ID"/>
        </w:rPr>
        <w:t>The Washington Post</w:t>
      </w:r>
      <w:r w:rsidRPr="00F0045F">
        <w:rPr>
          <w:rFonts w:ascii="Arial" w:hAnsi="Arial" w:cs="Arial"/>
          <w:noProof/>
          <w:sz w:val="24"/>
          <w:lang w:val="id-ID"/>
        </w:rPr>
        <w:t xml:space="preserve"> dan </w:t>
      </w:r>
      <w:r w:rsidRPr="00F0045F">
        <w:rPr>
          <w:rFonts w:ascii="Arial" w:hAnsi="Arial" w:cs="Arial"/>
          <w:i/>
          <w:noProof/>
          <w:sz w:val="24"/>
          <w:lang w:val="id-ID"/>
        </w:rPr>
        <w:t>Xinhua News</w:t>
      </w:r>
      <w:r w:rsidRPr="00F0045F">
        <w:rPr>
          <w:rFonts w:ascii="Arial" w:hAnsi="Arial" w:cs="Arial"/>
          <w:noProof/>
          <w:sz w:val="24"/>
          <w:lang w:val="id-ID"/>
        </w:rPr>
        <w:t xml:space="preserve"> dalam menyajikan dan merepresentasikan berita mengenai Konflik Rusia dan Ukraina. </w:t>
      </w:r>
    </w:p>
    <w:p w14:paraId="5C0C3650" w14:textId="77777777" w:rsidR="00AF7978" w:rsidRPr="00F0045F" w:rsidRDefault="00AF7978" w:rsidP="002A6BE3">
      <w:pPr>
        <w:spacing w:before="240" w:line="360" w:lineRule="auto"/>
        <w:ind w:leftChars="0" w:left="0" w:firstLineChars="0" w:firstLine="0"/>
        <w:jc w:val="both"/>
        <w:rPr>
          <w:rFonts w:ascii="Arial" w:hAnsi="Arial" w:cs="Arial"/>
          <w:noProof/>
          <w:sz w:val="24"/>
          <w:shd w:val="clear" w:color="auto" w:fill="FFFFFF"/>
          <w:lang w:val="id-ID"/>
        </w:rPr>
      </w:pPr>
      <w:r w:rsidRPr="00F0045F">
        <w:rPr>
          <w:rFonts w:ascii="Arial" w:hAnsi="Arial" w:cs="Arial"/>
          <w:noProof/>
          <w:sz w:val="24"/>
          <w:lang w:val="id-ID"/>
        </w:rPr>
        <w:t>Kedua media tersebut memiliki kecondongan yang berbeda mengenai isu konflik Rusia dan Ukraina, dimana kedua media sama-sama membahas mengenai bantuan Amerika Serikat terhadap konflik tersebut. Namun, kecondongan berita tersebut menampilkan perspektif yang berbeda. The Washington Post dengan judul “</w:t>
      </w:r>
      <w:r w:rsidRPr="00F0045F">
        <w:rPr>
          <w:rFonts w:ascii="Arial" w:hAnsi="Arial" w:cs="Arial"/>
          <w:b/>
          <w:i/>
          <w:noProof/>
          <w:sz w:val="24"/>
          <w:lang w:val="id-ID"/>
        </w:rPr>
        <w:t xml:space="preserve">Biden at war: Inside a deliberate yet impulsive Ukraine strategy” </w:t>
      </w:r>
      <w:r w:rsidRPr="00F0045F">
        <w:rPr>
          <w:rFonts w:ascii="Arial" w:hAnsi="Arial" w:cs="Arial"/>
          <w:noProof/>
          <w:sz w:val="24"/>
          <w:lang w:val="id-ID"/>
        </w:rPr>
        <w:t>menekankan terhadap pandangan buruk nya mengenai Rusia yang dianggap sebagai penjahat perang. Pada pidato nya, Biden tidak segan-segan mengatakan bahwa Putin bersifat diktator yang brutal, itu adalah simbol dari pendekatan Biden terhadap krisis Ukraina, di mana intrik yang disengaja sering dikacaukan oleh kecenderungannya untuk berbicara dari tempat yang penuh emosi.</w:t>
      </w:r>
    </w:p>
    <w:p w14:paraId="5B8C9412" w14:textId="77777777" w:rsidR="00AF7978" w:rsidRPr="00F0045F" w:rsidRDefault="00AF7978" w:rsidP="00F0045F">
      <w:pPr>
        <w:keepNext/>
        <w:spacing w:before="240" w:line="360" w:lineRule="auto"/>
        <w:ind w:left="0" w:hanging="2"/>
        <w:jc w:val="center"/>
        <w:rPr>
          <w:rFonts w:ascii="Arial" w:hAnsi="Arial" w:cs="Arial"/>
          <w:noProof/>
          <w:sz w:val="24"/>
          <w:lang w:val="id-ID"/>
        </w:rPr>
      </w:pPr>
      <w:r w:rsidRPr="00F0045F">
        <w:rPr>
          <w:rFonts w:ascii="Arial" w:hAnsi="Arial" w:cs="Arial"/>
          <w:noProof/>
          <w:sz w:val="24"/>
          <w:lang w:val="en-US"/>
        </w:rPr>
        <w:drawing>
          <wp:inline distT="0" distB="0" distL="0" distR="0" wp14:anchorId="1F7D76C5" wp14:editId="2B4216BE">
            <wp:extent cx="2317012" cy="1343697"/>
            <wp:effectExtent l="0" t="0" r="762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D0831B.tmp"/>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319974" cy="1345415"/>
                    </a:xfrm>
                    <a:prstGeom prst="rect">
                      <a:avLst/>
                    </a:prstGeom>
                  </pic:spPr>
                </pic:pic>
              </a:graphicData>
            </a:graphic>
          </wp:inline>
        </w:drawing>
      </w:r>
    </w:p>
    <w:p w14:paraId="3B195DCA" w14:textId="77777777" w:rsidR="00AF7978" w:rsidRPr="00F0045F" w:rsidRDefault="00AF7978" w:rsidP="004A63F6">
      <w:pPr>
        <w:pStyle w:val="Caption"/>
        <w:spacing w:after="0" w:line="276" w:lineRule="auto"/>
        <w:ind w:hanging="2"/>
        <w:jc w:val="center"/>
        <w:rPr>
          <w:rFonts w:ascii="Arial" w:hAnsi="Arial" w:cs="Arial"/>
          <w:b w:val="0"/>
          <w:noProof/>
          <w:color w:val="auto"/>
          <w:sz w:val="24"/>
          <w:szCs w:val="22"/>
        </w:rPr>
      </w:pPr>
      <w:r w:rsidRPr="00F0045F">
        <w:rPr>
          <w:rFonts w:ascii="Arial" w:hAnsi="Arial" w:cs="Arial"/>
          <w:b w:val="0"/>
          <w:noProof/>
          <w:color w:val="auto"/>
          <w:sz w:val="24"/>
          <w:szCs w:val="22"/>
        </w:rPr>
        <w:t xml:space="preserve">Gambar </w:t>
      </w:r>
      <w:r w:rsidRPr="00F0045F">
        <w:rPr>
          <w:rFonts w:ascii="Arial" w:hAnsi="Arial" w:cs="Arial"/>
          <w:b w:val="0"/>
          <w:noProof/>
          <w:color w:val="auto"/>
          <w:sz w:val="24"/>
          <w:szCs w:val="22"/>
        </w:rPr>
        <w:fldChar w:fldCharType="begin"/>
      </w:r>
      <w:r w:rsidRPr="00F0045F">
        <w:rPr>
          <w:rFonts w:ascii="Arial" w:hAnsi="Arial" w:cs="Arial"/>
          <w:b w:val="0"/>
          <w:noProof/>
          <w:color w:val="auto"/>
          <w:sz w:val="24"/>
          <w:szCs w:val="22"/>
        </w:rPr>
        <w:instrText xml:space="preserve"> SEQ Gambar \* ARABIC </w:instrText>
      </w:r>
      <w:r w:rsidRPr="00F0045F">
        <w:rPr>
          <w:rFonts w:ascii="Arial" w:hAnsi="Arial" w:cs="Arial"/>
          <w:b w:val="0"/>
          <w:noProof/>
          <w:color w:val="auto"/>
          <w:sz w:val="24"/>
          <w:szCs w:val="22"/>
        </w:rPr>
        <w:fldChar w:fldCharType="separate"/>
      </w:r>
      <w:r w:rsidRPr="00F0045F">
        <w:rPr>
          <w:rFonts w:ascii="Arial" w:hAnsi="Arial" w:cs="Arial"/>
          <w:b w:val="0"/>
          <w:noProof/>
          <w:color w:val="auto"/>
          <w:sz w:val="24"/>
          <w:szCs w:val="22"/>
        </w:rPr>
        <w:t>3</w:t>
      </w:r>
      <w:r w:rsidRPr="00F0045F">
        <w:rPr>
          <w:rFonts w:ascii="Arial" w:hAnsi="Arial" w:cs="Arial"/>
          <w:b w:val="0"/>
          <w:noProof/>
          <w:color w:val="auto"/>
          <w:sz w:val="24"/>
          <w:szCs w:val="22"/>
        </w:rPr>
        <w:fldChar w:fldCharType="end"/>
      </w:r>
      <w:r w:rsidRPr="00F0045F">
        <w:rPr>
          <w:rFonts w:ascii="Arial" w:hAnsi="Arial" w:cs="Arial"/>
          <w:b w:val="0"/>
          <w:noProof/>
          <w:color w:val="auto"/>
          <w:sz w:val="24"/>
          <w:szCs w:val="22"/>
        </w:rPr>
        <w:t>.</w:t>
      </w:r>
      <w:r w:rsidR="00CC5019" w:rsidRPr="00CC5019">
        <w:t xml:space="preserve"> </w:t>
      </w:r>
      <w:r w:rsidR="00CC5019" w:rsidRPr="00CC5019">
        <w:rPr>
          <w:rFonts w:ascii="Arial" w:hAnsi="Arial" w:cs="Arial"/>
          <w:b w:val="0"/>
          <w:i/>
          <w:noProof/>
          <w:color w:val="auto"/>
          <w:sz w:val="24"/>
          <w:szCs w:val="22"/>
        </w:rPr>
        <w:t>On March 16, President Biden accused Russian President Vladimir Putin of being a war criminal due to his actions in Ukraine</w:t>
      </w:r>
      <w:r w:rsidRPr="00CC5019">
        <w:rPr>
          <w:rFonts w:ascii="Arial" w:hAnsi="Arial" w:cs="Arial"/>
          <w:b w:val="0"/>
          <w:i/>
          <w:noProof/>
          <w:color w:val="auto"/>
          <w:sz w:val="24"/>
          <w:szCs w:val="22"/>
        </w:rPr>
        <w:t>.</w:t>
      </w:r>
    </w:p>
    <w:p w14:paraId="572FF3C2" w14:textId="77777777" w:rsidR="00AF7978" w:rsidRPr="00F0045F" w:rsidRDefault="00AF7978" w:rsidP="004A63F6">
      <w:pPr>
        <w:pStyle w:val="Caption"/>
        <w:spacing w:after="0" w:line="276" w:lineRule="auto"/>
        <w:ind w:hanging="2"/>
        <w:jc w:val="center"/>
        <w:rPr>
          <w:rFonts w:ascii="Arial" w:hAnsi="Arial" w:cs="Arial"/>
          <w:b w:val="0"/>
          <w:noProof/>
          <w:color w:val="auto"/>
          <w:sz w:val="24"/>
          <w:szCs w:val="22"/>
        </w:rPr>
      </w:pPr>
      <w:r w:rsidRPr="00F0045F">
        <w:rPr>
          <w:rFonts w:ascii="Arial" w:hAnsi="Arial" w:cs="Arial"/>
          <w:b w:val="0"/>
          <w:noProof/>
          <w:color w:val="auto"/>
          <w:sz w:val="24"/>
          <w:szCs w:val="22"/>
        </w:rPr>
        <w:t>(Video: C-Span)</w:t>
      </w:r>
    </w:p>
    <w:p w14:paraId="65A75076" w14:textId="77777777" w:rsidR="00AF7978" w:rsidRPr="00F0045F" w:rsidRDefault="00AF7978" w:rsidP="00F0045F">
      <w:pPr>
        <w:spacing w:line="360" w:lineRule="auto"/>
        <w:ind w:left="0" w:hanging="2"/>
        <w:jc w:val="both"/>
        <w:rPr>
          <w:rFonts w:ascii="Arial" w:hAnsi="Arial" w:cs="Arial"/>
          <w:noProof/>
          <w:sz w:val="24"/>
          <w:lang w:val="id-ID"/>
        </w:rPr>
      </w:pPr>
    </w:p>
    <w:p w14:paraId="5EC6A9CA" w14:textId="77777777" w:rsidR="00AF7978" w:rsidRPr="00F0045F" w:rsidRDefault="00AF7978" w:rsidP="002A6BE3">
      <w:pPr>
        <w:spacing w:before="240" w:line="360" w:lineRule="auto"/>
        <w:ind w:leftChars="0" w:left="0" w:firstLineChars="0" w:firstLine="0"/>
        <w:jc w:val="both"/>
        <w:rPr>
          <w:rFonts w:ascii="Arial" w:hAnsi="Arial" w:cs="Arial"/>
          <w:noProof/>
          <w:sz w:val="24"/>
          <w:lang w:val="id-ID"/>
        </w:rPr>
      </w:pPr>
      <w:r w:rsidRPr="00F0045F">
        <w:rPr>
          <w:rFonts w:ascii="Arial" w:hAnsi="Arial" w:cs="Arial"/>
          <w:noProof/>
          <w:sz w:val="24"/>
          <w:lang w:val="id-ID"/>
        </w:rPr>
        <w:t>Pembingkaian berita yang dikonstruk oleh wartawan The Washington Post, membawa berita tersebut mengarah pada apa tindakan AS dalam memberikan bantuan senjata militer terhadap Ukraina dan melakukan banyak sanksi ekonomi kepada Rusia, adalah tindakan yang dianggap AS agar Rusia berhenti melancarkan aksinya terhadap Ukraina. Argumen tersebut tercermin pada potongan berita yang dituliskan oleh The Washington Post sebagai berikut:</w:t>
      </w:r>
    </w:p>
    <w:p w14:paraId="066C8BF1" w14:textId="77777777" w:rsidR="00AF7978" w:rsidRPr="00F0045F" w:rsidRDefault="004A63F6" w:rsidP="004A63F6">
      <w:pPr>
        <w:pStyle w:val="wpds-c-cydrxm"/>
        <w:spacing w:before="240" w:beforeAutospacing="0" w:after="0" w:afterAutospacing="0"/>
        <w:ind w:left="851" w:hanging="2"/>
        <w:jc w:val="both"/>
        <w:rPr>
          <w:rFonts w:ascii="Arial" w:hAnsi="Arial" w:cs="Arial"/>
          <w:i/>
          <w:noProof/>
          <w:szCs w:val="22"/>
          <w:lang w:val="id-ID"/>
        </w:rPr>
      </w:pPr>
      <w:r w:rsidRPr="00F0045F">
        <w:rPr>
          <w:rFonts w:ascii="Arial" w:hAnsi="Arial" w:cs="Arial"/>
          <w:i/>
          <w:noProof/>
          <w:szCs w:val="22"/>
          <w:lang w:val="id-ID"/>
        </w:rPr>
        <w:t xml:space="preserve"> </w:t>
      </w:r>
      <w:r w:rsidR="00AF7978" w:rsidRPr="00F0045F">
        <w:rPr>
          <w:rFonts w:ascii="Arial" w:hAnsi="Arial" w:cs="Arial"/>
          <w:i/>
          <w:noProof/>
          <w:szCs w:val="22"/>
          <w:lang w:val="id-ID"/>
        </w:rPr>
        <w:t>“</w:t>
      </w:r>
      <w:r w:rsidR="00733B68" w:rsidRPr="00733B68">
        <w:rPr>
          <w:rFonts w:ascii="Arial" w:hAnsi="Arial" w:cs="Arial"/>
          <w:i/>
          <w:noProof/>
          <w:szCs w:val="22"/>
          <w:lang w:val="id-ID"/>
        </w:rPr>
        <w:t>A European diplomat recounted: "Biden said, 'I intend to attend NATO today,' and so we changed him all over as long as he agreed to join too." This statement explains how the United States chaired the series of meetings in Brussels on March 24. The aim was twofold: to discuss NATO's role in deterring and providing security assistance to Ukraine, and then the EU's role in imposing sanctions and export controls. What really mattered was the goal of maintaining unity among the Allies against Russia</w:t>
      </w:r>
      <w:r w:rsidR="00CC5019">
        <w:rPr>
          <w:rFonts w:ascii="Arial" w:hAnsi="Arial" w:cs="Arial"/>
          <w:i/>
          <w:noProof/>
          <w:szCs w:val="22"/>
        </w:rPr>
        <w:t>”</w:t>
      </w:r>
      <w:r w:rsidR="00AF7978" w:rsidRPr="00F0045F">
        <w:rPr>
          <w:rFonts w:ascii="Arial" w:hAnsi="Arial" w:cs="Arial"/>
          <w:i/>
          <w:noProof/>
          <w:szCs w:val="22"/>
          <w:lang w:val="id-ID"/>
        </w:rPr>
        <w:t xml:space="preserve">. </w:t>
      </w:r>
      <w:sdt>
        <w:sdtPr>
          <w:rPr>
            <w:rFonts w:ascii="Arial" w:hAnsi="Arial" w:cs="Arial"/>
            <w:i/>
            <w:noProof/>
            <w:szCs w:val="22"/>
            <w:lang w:val="id-ID"/>
          </w:rPr>
          <w:id w:val="999773372"/>
          <w:citation/>
        </w:sdtPr>
        <w:sdtContent>
          <w:r w:rsidR="00AF7978" w:rsidRPr="00F0045F">
            <w:rPr>
              <w:rFonts w:ascii="Arial" w:hAnsi="Arial" w:cs="Arial"/>
              <w:i/>
              <w:noProof/>
              <w:szCs w:val="22"/>
              <w:lang w:val="id-ID"/>
            </w:rPr>
            <w:fldChar w:fldCharType="begin"/>
          </w:r>
          <w:r w:rsidR="00AF7978" w:rsidRPr="00F0045F">
            <w:rPr>
              <w:rFonts w:ascii="Arial" w:hAnsi="Arial" w:cs="Arial"/>
              <w:i/>
              <w:noProof/>
              <w:szCs w:val="22"/>
              <w:lang w:val="id-ID"/>
            </w:rPr>
            <w:instrText xml:space="preserve"> CITATION The22 \l 1033 </w:instrText>
          </w:r>
          <w:r w:rsidR="00AF7978" w:rsidRPr="00F0045F">
            <w:rPr>
              <w:rFonts w:ascii="Arial" w:hAnsi="Arial" w:cs="Arial"/>
              <w:i/>
              <w:noProof/>
              <w:szCs w:val="22"/>
              <w:lang w:val="id-ID"/>
            </w:rPr>
            <w:fldChar w:fldCharType="separate"/>
          </w:r>
          <w:r w:rsidR="00196897" w:rsidRPr="00196897">
            <w:rPr>
              <w:rFonts w:ascii="Arial" w:hAnsi="Arial" w:cs="Arial"/>
              <w:noProof/>
              <w:szCs w:val="22"/>
              <w:lang w:val="id-ID"/>
            </w:rPr>
            <w:t>(The Washington Post, 2022)</w:t>
          </w:r>
          <w:r w:rsidR="00AF7978" w:rsidRPr="00F0045F">
            <w:rPr>
              <w:rFonts w:ascii="Arial" w:hAnsi="Arial" w:cs="Arial"/>
              <w:i/>
              <w:noProof/>
              <w:szCs w:val="22"/>
              <w:lang w:val="id-ID"/>
            </w:rPr>
            <w:fldChar w:fldCharType="end"/>
          </w:r>
        </w:sdtContent>
      </w:sdt>
    </w:p>
    <w:p w14:paraId="0D416310" w14:textId="77777777" w:rsidR="008344FA" w:rsidRPr="008344FA" w:rsidRDefault="008344FA" w:rsidP="00196897">
      <w:pPr>
        <w:spacing w:line="360" w:lineRule="auto"/>
        <w:ind w:leftChars="0" w:left="0" w:firstLineChars="0" w:firstLine="0"/>
        <w:jc w:val="both"/>
        <w:rPr>
          <w:rFonts w:ascii="Arial" w:hAnsi="Arial" w:cs="Arial"/>
          <w:noProof/>
          <w:sz w:val="24"/>
          <w:lang w:val="en-US"/>
        </w:rPr>
      </w:pPr>
    </w:p>
    <w:p w14:paraId="20820D5E" w14:textId="77777777" w:rsidR="0065594C" w:rsidRDefault="0065594C" w:rsidP="008344FA">
      <w:pPr>
        <w:spacing w:line="360" w:lineRule="auto"/>
        <w:ind w:leftChars="0" w:left="0" w:firstLineChars="0" w:firstLine="707"/>
        <w:jc w:val="both"/>
        <w:rPr>
          <w:rFonts w:ascii="Arial" w:hAnsi="Arial" w:cs="Arial"/>
          <w:noProof/>
          <w:sz w:val="24"/>
          <w:lang w:val="en-US"/>
        </w:rPr>
      </w:pPr>
    </w:p>
    <w:p w14:paraId="38479D99" w14:textId="77777777" w:rsidR="00F0045F" w:rsidRPr="008344FA" w:rsidRDefault="00AF7978" w:rsidP="002A6BE3">
      <w:pPr>
        <w:spacing w:line="360" w:lineRule="auto"/>
        <w:ind w:leftChars="0" w:left="0" w:firstLineChars="0" w:firstLine="0"/>
        <w:jc w:val="both"/>
        <w:rPr>
          <w:rFonts w:ascii="Arial" w:hAnsi="Arial" w:cs="Arial"/>
          <w:noProof/>
          <w:sz w:val="24"/>
          <w:lang w:val="en-US"/>
        </w:rPr>
      </w:pPr>
      <w:r w:rsidRPr="00F0045F">
        <w:rPr>
          <w:rFonts w:ascii="Arial" w:hAnsi="Arial" w:cs="Arial"/>
          <w:noProof/>
          <w:sz w:val="24"/>
          <w:lang w:val="id-ID"/>
        </w:rPr>
        <w:t>Pada pembingkaian yang dilakukan wartawan The Washington Post, asumsi pada pemberitaan yang ditulis menekankan bahwa AS sangat mengecam Rusia dan mengajak para sekutu AS, seperti Negara-negara NATO dan G-7 untuk men</w:t>
      </w:r>
      <w:r w:rsidR="008344FA">
        <w:rPr>
          <w:rFonts w:ascii="Arial" w:hAnsi="Arial" w:cs="Arial"/>
          <w:noProof/>
          <w:sz w:val="24"/>
          <w:lang w:val="id-ID"/>
        </w:rPr>
        <w:t xml:space="preserve">etapkan sanksi terhadap Rusia. </w:t>
      </w:r>
    </w:p>
    <w:p w14:paraId="2E75D73E" w14:textId="77777777" w:rsidR="00B72D6F" w:rsidRPr="007E7A0A" w:rsidRDefault="00AF7978" w:rsidP="002A6BE3">
      <w:pPr>
        <w:spacing w:line="360" w:lineRule="auto"/>
        <w:ind w:leftChars="0" w:left="0" w:firstLineChars="0" w:firstLine="0"/>
        <w:jc w:val="both"/>
        <w:rPr>
          <w:rFonts w:ascii="Arial" w:hAnsi="Arial" w:cs="Arial"/>
          <w:noProof/>
          <w:sz w:val="24"/>
          <w:lang w:val="en-US"/>
        </w:rPr>
      </w:pPr>
      <w:r w:rsidRPr="00F0045F">
        <w:rPr>
          <w:rFonts w:ascii="Arial" w:hAnsi="Arial" w:cs="Arial"/>
          <w:noProof/>
          <w:sz w:val="24"/>
          <w:lang w:val="id-ID"/>
        </w:rPr>
        <w:t xml:space="preserve">Pada berita yang dituliskan oleh Xinhua News dengan judul berita </w:t>
      </w:r>
      <w:r w:rsidRPr="00F0045F">
        <w:rPr>
          <w:rFonts w:ascii="Arial" w:hAnsi="Arial" w:cs="Arial"/>
          <w:b/>
          <w:noProof/>
          <w:sz w:val="24"/>
          <w:lang w:val="id-ID"/>
        </w:rPr>
        <w:t>“</w:t>
      </w:r>
      <w:r w:rsidRPr="00F0045F">
        <w:rPr>
          <w:rFonts w:ascii="Arial" w:hAnsi="Arial" w:cs="Arial"/>
          <w:b/>
          <w:i/>
          <w:noProof/>
          <w:sz w:val="24"/>
          <w:lang w:val="id-ID"/>
        </w:rPr>
        <w:t>Washington's role in Russia-Ukraine conflict jeopardizes world stability”¸</w:t>
      </w:r>
      <w:r w:rsidRPr="00F0045F">
        <w:rPr>
          <w:rFonts w:ascii="Arial" w:hAnsi="Arial" w:cs="Arial"/>
          <w:noProof/>
          <w:sz w:val="24"/>
          <w:lang w:val="id-ID"/>
        </w:rPr>
        <w:t xml:space="preserve"> wartawan melakukan penekanan terhadap dampak yang dilakukan oleh bantuan AS dan sanksi yang ditetapkan kepada Rusia. Pada berita tersebut dikatakan bahwa, akar penyebab pecahnya konflik adalah ekspansi terus menerus terhadap Rusia dari Pakta Pertahanan Atlantik Utara </w:t>
      </w:r>
      <w:r w:rsidR="008344FA">
        <w:rPr>
          <w:rFonts w:ascii="Arial" w:hAnsi="Arial" w:cs="Arial"/>
          <w:noProof/>
          <w:sz w:val="24"/>
          <w:lang w:val="id-ID"/>
        </w:rPr>
        <w:t xml:space="preserve">(NATO) yang dipimpin oleh AS. </w:t>
      </w:r>
      <w:r w:rsidRPr="00F0045F">
        <w:rPr>
          <w:rFonts w:ascii="Arial" w:hAnsi="Arial" w:cs="Arial"/>
          <w:noProof/>
          <w:sz w:val="24"/>
          <w:lang w:val="id-ID"/>
        </w:rPr>
        <w:t>Kemudian, pada berit</w:t>
      </w:r>
      <w:r w:rsidR="007E7A0A">
        <w:rPr>
          <w:rFonts w:ascii="Arial" w:hAnsi="Arial" w:cs="Arial"/>
          <w:noProof/>
          <w:sz w:val="24"/>
          <w:lang w:val="id-ID"/>
        </w:rPr>
        <w:t>a tersebut wartawan menuliskan;</w:t>
      </w:r>
    </w:p>
    <w:p w14:paraId="79CF2522" w14:textId="77777777" w:rsidR="00AF7978" w:rsidRPr="00F0045F" w:rsidRDefault="00AF7978" w:rsidP="00F0045F">
      <w:pPr>
        <w:spacing w:line="240" w:lineRule="auto"/>
        <w:ind w:leftChars="353" w:left="779" w:hanging="2"/>
        <w:jc w:val="both"/>
        <w:rPr>
          <w:rFonts w:ascii="Arial" w:hAnsi="Arial" w:cs="Arial"/>
          <w:i/>
          <w:noProof/>
          <w:sz w:val="24"/>
          <w:lang w:val="id-ID"/>
        </w:rPr>
      </w:pPr>
      <w:r w:rsidRPr="00F0045F">
        <w:rPr>
          <w:rFonts w:ascii="Arial" w:hAnsi="Arial" w:cs="Arial"/>
          <w:i/>
          <w:noProof/>
          <w:sz w:val="24"/>
          <w:lang w:val="id-ID"/>
        </w:rPr>
        <w:t>“</w:t>
      </w:r>
      <w:r w:rsidR="007E7A0A" w:rsidRPr="007E7A0A">
        <w:rPr>
          <w:rFonts w:ascii="Arial" w:hAnsi="Arial" w:cs="Arial"/>
          <w:i/>
          <w:noProof/>
          <w:sz w:val="24"/>
          <w:lang w:val="en-US"/>
        </w:rPr>
        <w:t>Putin had issued multiple warnings to NATO about the deployment of troops and weapons in Ukraine, stating that it crossed Russia's red line and would lead to a robust retaliation</w:t>
      </w:r>
      <w:r w:rsidRPr="00F0045F">
        <w:rPr>
          <w:rFonts w:ascii="Arial" w:hAnsi="Arial" w:cs="Arial"/>
          <w:i/>
          <w:noProof/>
          <w:sz w:val="24"/>
          <w:lang w:val="id-ID"/>
        </w:rPr>
        <w:t xml:space="preserve">.” </w:t>
      </w:r>
      <w:sdt>
        <w:sdtPr>
          <w:rPr>
            <w:rFonts w:ascii="Arial" w:hAnsi="Arial" w:cs="Arial"/>
            <w:i/>
            <w:noProof/>
            <w:sz w:val="24"/>
            <w:lang w:val="id-ID"/>
          </w:rPr>
          <w:id w:val="-44382220"/>
          <w:citation/>
        </w:sdtPr>
        <w:sdtContent>
          <w:r w:rsidRPr="00F0045F">
            <w:rPr>
              <w:rFonts w:ascii="Arial" w:hAnsi="Arial" w:cs="Arial"/>
              <w:i/>
              <w:noProof/>
              <w:sz w:val="24"/>
              <w:lang w:val="id-ID"/>
            </w:rPr>
            <w:fldChar w:fldCharType="begin"/>
          </w:r>
          <w:r w:rsidRPr="00F0045F">
            <w:rPr>
              <w:rFonts w:ascii="Arial" w:hAnsi="Arial" w:cs="Arial"/>
              <w:i/>
              <w:noProof/>
              <w:sz w:val="24"/>
              <w:lang w:val="id-ID"/>
            </w:rPr>
            <w:instrText xml:space="preserve"> CITATION Xin22 \l 1033 </w:instrText>
          </w:r>
          <w:r w:rsidRPr="00F0045F">
            <w:rPr>
              <w:rFonts w:ascii="Arial" w:hAnsi="Arial" w:cs="Arial"/>
              <w:i/>
              <w:noProof/>
              <w:sz w:val="24"/>
              <w:lang w:val="id-ID"/>
            </w:rPr>
            <w:fldChar w:fldCharType="separate"/>
          </w:r>
          <w:r w:rsidR="00196897" w:rsidRPr="00196897">
            <w:rPr>
              <w:rFonts w:ascii="Arial" w:hAnsi="Arial" w:cs="Arial"/>
              <w:noProof/>
              <w:sz w:val="24"/>
              <w:lang w:val="id-ID"/>
            </w:rPr>
            <w:t>(Xinhua News, 2022)</w:t>
          </w:r>
          <w:r w:rsidRPr="00F0045F">
            <w:rPr>
              <w:rFonts w:ascii="Arial" w:hAnsi="Arial" w:cs="Arial"/>
              <w:i/>
              <w:noProof/>
              <w:sz w:val="24"/>
              <w:lang w:val="id-ID"/>
            </w:rPr>
            <w:fldChar w:fldCharType="end"/>
          </w:r>
        </w:sdtContent>
      </w:sdt>
    </w:p>
    <w:p w14:paraId="1AD091B9" w14:textId="77777777" w:rsidR="00F0045F" w:rsidRPr="00F0045F" w:rsidRDefault="00F0045F" w:rsidP="00F0045F">
      <w:pPr>
        <w:spacing w:line="240" w:lineRule="auto"/>
        <w:ind w:leftChars="353" w:left="779" w:hanging="2"/>
        <w:jc w:val="both"/>
        <w:rPr>
          <w:rFonts w:ascii="Arial" w:hAnsi="Arial" w:cs="Arial"/>
          <w:i/>
          <w:noProof/>
          <w:sz w:val="24"/>
          <w:lang w:val="id-ID"/>
        </w:rPr>
      </w:pPr>
    </w:p>
    <w:p w14:paraId="4E733029" w14:textId="77777777" w:rsidR="00AF7978" w:rsidRPr="00F0045F" w:rsidRDefault="00AF7978" w:rsidP="00F0045F">
      <w:pPr>
        <w:keepNext/>
        <w:spacing w:line="360" w:lineRule="auto"/>
        <w:ind w:left="0" w:hanging="2"/>
        <w:jc w:val="center"/>
        <w:rPr>
          <w:rFonts w:ascii="Arial" w:hAnsi="Arial" w:cs="Arial"/>
          <w:noProof/>
          <w:sz w:val="24"/>
          <w:lang w:val="id-ID"/>
        </w:rPr>
      </w:pPr>
      <w:r w:rsidRPr="00F0045F">
        <w:rPr>
          <w:rFonts w:ascii="Arial" w:hAnsi="Arial" w:cs="Arial"/>
          <w:noProof/>
          <w:sz w:val="24"/>
          <w:lang w:val="en-US"/>
        </w:rPr>
        <w:drawing>
          <wp:inline distT="0" distB="0" distL="0" distR="0" wp14:anchorId="216F5330" wp14:editId="46D71BF3">
            <wp:extent cx="3229599" cy="1552353"/>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D0285A.tmp"/>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228519" cy="1551834"/>
                    </a:xfrm>
                    <a:prstGeom prst="rect">
                      <a:avLst/>
                    </a:prstGeom>
                  </pic:spPr>
                </pic:pic>
              </a:graphicData>
            </a:graphic>
          </wp:inline>
        </w:drawing>
      </w:r>
    </w:p>
    <w:p w14:paraId="340B7973" w14:textId="77777777" w:rsidR="00AF7978" w:rsidRPr="00F0045F" w:rsidRDefault="00AF7978" w:rsidP="00B31676">
      <w:pPr>
        <w:pStyle w:val="Caption"/>
        <w:spacing w:after="0" w:line="276" w:lineRule="auto"/>
        <w:ind w:hanging="2"/>
        <w:jc w:val="center"/>
        <w:rPr>
          <w:rFonts w:ascii="Arial" w:hAnsi="Arial" w:cs="Arial"/>
          <w:b w:val="0"/>
          <w:i/>
          <w:noProof/>
          <w:color w:val="auto"/>
          <w:sz w:val="24"/>
          <w:szCs w:val="22"/>
        </w:rPr>
      </w:pPr>
      <w:r w:rsidRPr="00F0045F">
        <w:rPr>
          <w:rFonts w:ascii="Arial" w:hAnsi="Arial" w:cs="Arial"/>
          <w:b w:val="0"/>
          <w:noProof/>
          <w:color w:val="auto"/>
          <w:sz w:val="24"/>
          <w:szCs w:val="22"/>
        </w:rPr>
        <w:t xml:space="preserve">Gambar </w:t>
      </w:r>
      <w:r w:rsidRPr="00F0045F">
        <w:rPr>
          <w:rFonts w:ascii="Arial" w:hAnsi="Arial" w:cs="Arial"/>
          <w:b w:val="0"/>
          <w:noProof/>
          <w:color w:val="auto"/>
          <w:sz w:val="24"/>
          <w:szCs w:val="22"/>
        </w:rPr>
        <w:fldChar w:fldCharType="begin"/>
      </w:r>
      <w:r w:rsidRPr="00F0045F">
        <w:rPr>
          <w:rFonts w:ascii="Arial" w:hAnsi="Arial" w:cs="Arial"/>
          <w:b w:val="0"/>
          <w:noProof/>
          <w:color w:val="auto"/>
          <w:sz w:val="24"/>
          <w:szCs w:val="22"/>
        </w:rPr>
        <w:instrText xml:space="preserve"> SEQ Gambar \* ARABIC </w:instrText>
      </w:r>
      <w:r w:rsidRPr="00F0045F">
        <w:rPr>
          <w:rFonts w:ascii="Arial" w:hAnsi="Arial" w:cs="Arial"/>
          <w:b w:val="0"/>
          <w:noProof/>
          <w:color w:val="auto"/>
          <w:sz w:val="24"/>
          <w:szCs w:val="22"/>
        </w:rPr>
        <w:fldChar w:fldCharType="separate"/>
      </w:r>
      <w:r w:rsidRPr="00F0045F">
        <w:rPr>
          <w:rFonts w:ascii="Arial" w:hAnsi="Arial" w:cs="Arial"/>
          <w:b w:val="0"/>
          <w:noProof/>
          <w:color w:val="auto"/>
          <w:sz w:val="24"/>
          <w:szCs w:val="22"/>
        </w:rPr>
        <w:t>4</w:t>
      </w:r>
      <w:r w:rsidRPr="00F0045F">
        <w:rPr>
          <w:rFonts w:ascii="Arial" w:hAnsi="Arial" w:cs="Arial"/>
          <w:b w:val="0"/>
          <w:noProof/>
          <w:color w:val="auto"/>
          <w:sz w:val="24"/>
          <w:szCs w:val="22"/>
        </w:rPr>
        <w:fldChar w:fldCharType="end"/>
      </w:r>
      <w:r w:rsidRPr="00F0045F">
        <w:rPr>
          <w:rFonts w:ascii="Arial" w:hAnsi="Arial" w:cs="Arial"/>
          <w:b w:val="0"/>
          <w:noProof/>
          <w:color w:val="auto"/>
          <w:sz w:val="24"/>
          <w:szCs w:val="22"/>
        </w:rPr>
        <w:t xml:space="preserve">. </w:t>
      </w:r>
      <w:r w:rsidR="007E7A0A" w:rsidRPr="007E7A0A">
        <w:rPr>
          <w:rFonts w:ascii="Arial" w:hAnsi="Arial" w:cs="Arial"/>
          <w:b w:val="0"/>
          <w:i/>
          <w:noProof/>
          <w:color w:val="auto"/>
          <w:sz w:val="24"/>
          <w:lang w:val="en-US"/>
        </w:rPr>
        <w:t>The United States, fixated on political pressure and economic manipulation, has fostered division between Russia and European countries.</w:t>
      </w:r>
    </w:p>
    <w:p w14:paraId="373F017A" w14:textId="77777777" w:rsidR="00AF7978" w:rsidRPr="00F0045F" w:rsidRDefault="00AF7978" w:rsidP="00B31676">
      <w:pPr>
        <w:spacing w:line="276" w:lineRule="auto"/>
        <w:ind w:left="0" w:hanging="2"/>
        <w:jc w:val="center"/>
        <w:rPr>
          <w:rFonts w:ascii="Arial" w:hAnsi="Arial" w:cs="Arial"/>
          <w:noProof/>
          <w:sz w:val="24"/>
          <w:lang w:val="id-ID"/>
        </w:rPr>
      </w:pPr>
      <w:r w:rsidRPr="00F0045F">
        <w:rPr>
          <w:rFonts w:ascii="Arial" w:hAnsi="Arial" w:cs="Arial"/>
          <w:noProof/>
          <w:sz w:val="24"/>
          <w:lang w:val="id-ID"/>
        </w:rPr>
        <w:t>(Source: Globalink)</w:t>
      </w:r>
    </w:p>
    <w:p w14:paraId="072870DA" w14:textId="77777777" w:rsidR="007E7A0A" w:rsidRDefault="007E7A0A" w:rsidP="008344FA">
      <w:pPr>
        <w:spacing w:before="240" w:line="360" w:lineRule="auto"/>
        <w:ind w:leftChars="0" w:left="0" w:firstLineChars="0" w:firstLine="720"/>
        <w:jc w:val="both"/>
        <w:rPr>
          <w:rFonts w:ascii="Arial" w:hAnsi="Arial" w:cs="Arial"/>
          <w:noProof/>
          <w:sz w:val="24"/>
          <w:lang w:val="en-US"/>
        </w:rPr>
      </w:pPr>
    </w:p>
    <w:p w14:paraId="408FA7F3" w14:textId="6307DD26" w:rsidR="008344FA" w:rsidRPr="008344FA" w:rsidRDefault="00AF7978" w:rsidP="002A6BE3">
      <w:pPr>
        <w:spacing w:before="240" w:line="360" w:lineRule="auto"/>
        <w:ind w:leftChars="0" w:left="0" w:firstLineChars="0" w:firstLine="0"/>
        <w:jc w:val="both"/>
        <w:rPr>
          <w:rFonts w:ascii="Arial" w:hAnsi="Arial" w:cs="Arial"/>
          <w:noProof/>
          <w:sz w:val="24"/>
          <w:lang w:val="en-US"/>
        </w:rPr>
      </w:pPr>
      <w:r w:rsidRPr="00F0045F">
        <w:rPr>
          <w:rFonts w:ascii="Arial" w:hAnsi="Arial" w:cs="Arial"/>
          <w:noProof/>
          <w:sz w:val="24"/>
          <w:lang w:val="id-ID"/>
        </w:rPr>
        <w:t xml:space="preserve">Wartawan membingkai berita dengan mengangkat isu bahwa sanksi AS tersebut akan memperburuk situasi dan memperpanjang konflik, serta akan mengakibatkan ketidakstabilan global. Wartawan Xinhua juga menyebutkan bahwa, sanksi adalah salah satu bentuk perang. Selain itu, wartawan Xinhua juga menekankan penilaian terhadap AS, yang mana Amerika Serikat, terobsesi dengan paksaan politik dan intimidasi ekonomi, telah menabur </w:t>
      </w:r>
      <w:r w:rsidRPr="00F0045F">
        <w:rPr>
          <w:rFonts w:ascii="Arial" w:hAnsi="Arial" w:cs="Arial"/>
          <w:noProof/>
          <w:sz w:val="24"/>
          <w:lang w:val="id-ID"/>
        </w:rPr>
        <w:lastRenderedPageBreak/>
        <w:t>perselisihan antara Rusia dan negara-negara Eropa, dan mendorong Rusia dan Ukraina ke sudut konfrontasi, menyebabkan ketegangan geopolitik dan guncangan ekonomi yang membahayakan stabilitas dunia. AS dianggap sebagai Negara yang tidak percaya diri dan tidak aman, namun Amerika Serikat masih ingin mempertahankan hegemoni dalam sistem internasional atau posisi dominan dalam ekonomi global, sehingga berusaha menekan negara-negara yang dianggap dap</w:t>
      </w:r>
      <w:r w:rsidR="008344FA">
        <w:rPr>
          <w:rFonts w:ascii="Arial" w:hAnsi="Arial" w:cs="Arial"/>
          <w:noProof/>
          <w:sz w:val="24"/>
          <w:lang w:val="id-ID"/>
        </w:rPr>
        <w:t xml:space="preserve">at mengancam dan menantangnya. </w:t>
      </w:r>
    </w:p>
    <w:p w14:paraId="622AE8AC" w14:textId="77777777" w:rsidR="00724A76" w:rsidRPr="00F0045F" w:rsidRDefault="00AF7978" w:rsidP="007E7A0A">
      <w:pPr>
        <w:spacing w:before="120" w:after="120" w:line="360" w:lineRule="auto"/>
        <w:ind w:leftChars="0" w:left="0" w:firstLineChars="0" w:firstLine="0"/>
        <w:rPr>
          <w:rFonts w:ascii="Arial" w:eastAsia="Arial" w:hAnsi="Arial" w:cs="Arial"/>
          <w:noProof/>
          <w:sz w:val="28"/>
          <w:szCs w:val="28"/>
          <w:lang w:val="id-ID"/>
        </w:rPr>
      </w:pPr>
      <w:r w:rsidRPr="00F0045F">
        <w:rPr>
          <w:rFonts w:ascii="Arial" w:eastAsia="Arial" w:hAnsi="Arial" w:cs="Arial"/>
          <w:b/>
          <w:noProof/>
          <w:sz w:val="28"/>
          <w:szCs w:val="28"/>
          <w:lang w:val="id-ID"/>
        </w:rPr>
        <w:t>KESIMPULAN</w:t>
      </w:r>
    </w:p>
    <w:p w14:paraId="232CEEB2" w14:textId="77777777" w:rsidR="00F0045F" w:rsidRPr="00F0045F" w:rsidRDefault="00F0045F" w:rsidP="002A6BE3">
      <w:pPr>
        <w:pBdr>
          <w:top w:val="nil"/>
          <w:left w:val="nil"/>
          <w:bottom w:val="nil"/>
          <w:right w:val="nil"/>
          <w:between w:val="nil"/>
        </w:pBdr>
        <w:spacing w:before="240" w:after="240" w:line="360" w:lineRule="auto"/>
        <w:ind w:leftChars="0" w:left="0" w:firstLineChars="0" w:firstLine="0"/>
        <w:jc w:val="both"/>
        <w:rPr>
          <w:rFonts w:ascii="Arial" w:hAnsi="Arial" w:cs="Arial"/>
          <w:noProof/>
          <w:sz w:val="24"/>
          <w:szCs w:val="24"/>
          <w:lang w:val="id-ID"/>
        </w:rPr>
      </w:pPr>
      <w:r w:rsidRPr="00F0045F">
        <w:rPr>
          <w:rFonts w:ascii="Arial" w:hAnsi="Arial" w:cs="Arial"/>
          <w:noProof/>
          <w:sz w:val="24"/>
          <w:szCs w:val="24"/>
          <w:lang w:val="id-ID"/>
        </w:rPr>
        <w:t xml:space="preserve">Pembingkaian atau yang disebut dengan </w:t>
      </w:r>
      <w:r w:rsidRPr="00F0045F">
        <w:rPr>
          <w:rFonts w:ascii="Arial" w:hAnsi="Arial" w:cs="Arial"/>
          <w:i/>
          <w:noProof/>
          <w:sz w:val="24"/>
          <w:szCs w:val="24"/>
          <w:lang w:val="id-ID"/>
        </w:rPr>
        <w:t xml:space="preserve">framing </w:t>
      </w:r>
      <w:r w:rsidRPr="00F0045F">
        <w:rPr>
          <w:rFonts w:ascii="Arial" w:hAnsi="Arial" w:cs="Arial"/>
          <w:noProof/>
          <w:sz w:val="24"/>
          <w:szCs w:val="24"/>
          <w:lang w:val="id-ID"/>
        </w:rPr>
        <w:t>adalah cara untuk melihat bagaimana media mengkonstruksi realitas yang ada. Pada penelitian ini, penulis menganalisis perbedaan framing antara media online The Washington Post dan Xinhua News, yang dipublikasikan pada 7 April 2022. Kedua media tersebut membingkai berita dengan penekanan isu yang berbeda. The Washington Post sebagai media online Amerika Serikat, menyajikan berita dengan pandangan serta tidak terlepas dari latar belakang ideologi atau visi lembaga terkait. Dimana, dengan judul berita “</w:t>
      </w:r>
      <w:r w:rsidRPr="00F0045F">
        <w:rPr>
          <w:rFonts w:ascii="Arial" w:hAnsi="Arial" w:cs="Arial"/>
          <w:i/>
          <w:noProof/>
          <w:sz w:val="24"/>
          <w:szCs w:val="24"/>
          <w:lang w:val="id-ID"/>
        </w:rPr>
        <w:t>Biden at war: Inside a deliberate yet impulsive Ukraine strategy”</w:t>
      </w:r>
      <w:r w:rsidRPr="00F0045F">
        <w:rPr>
          <w:rFonts w:ascii="Arial" w:hAnsi="Arial" w:cs="Arial"/>
          <w:b/>
          <w:i/>
          <w:noProof/>
          <w:sz w:val="24"/>
          <w:szCs w:val="24"/>
          <w:lang w:val="id-ID"/>
        </w:rPr>
        <w:t xml:space="preserve"> </w:t>
      </w:r>
      <w:r w:rsidRPr="00F0045F">
        <w:rPr>
          <w:rFonts w:ascii="Arial" w:hAnsi="Arial" w:cs="Arial"/>
          <w:noProof/>
          <w:sz w:val="24"/>
          <w:szCs w:val="24"/>
          <w:lang w:val="id-ID"/>
        </w:rPr>
        <w:t xml:space="preserve">menekankan terhadap pandangan buruk nya mengenai Rusia yang dianggap sebagai penjahat perang. Penonjolan isu sesuai dengan analisis model framing Robert N. Entman adalah pemberian sanksi terhadap Rusia, agar Rusia menghentikan agresi nya terhadap Ukraina, serta terus memberi dukungan bagi Ukraina melalui bantuan dana, senjata militer, dan menyediakan tempat pengungsian bagi warga Ukraina. </w:t>
      </w:r>
    </w:p>
    <w:p w14:paraId="0DCDDED6" w14:textId="77777777" w:rsidR="00F0045F" w:rsidRPr="00F0045F" w:rsidRDefault="00F0045F" w:rsidP="002A6BE3">
      <w:pPr>
        <w:pBdr>
          <w:top w:val="nil"/>
          <w:left w:val="nil"/>
          <w:bottom w:val="nil"/>
          <w:right w:val="nil"/>
          <w:between w:val="nil"/>
        </w:pBdr>
        <w:spacing w:before="240" w:after="240" w:line="360" w:lineRule="auto"/>
        <w:ind w:leftChars="0" w:left="0" w:firstLineChars="0" w:firstLine="0"/>
        <w:jc w:val="both"/>
        <w:rPr>
          <w:rFonts w:ascii="Arial" w:hAnsi="Arial" w:cs="Arial"/>
          <w:noProof/>
          <w:sz w:val="24"/>
          <w:szCs w:val="24"/>
          <w:lang w:val="id-ID"/>
        </w:rPr>
      </w:pPr>
      <w:r w:rsidRPr="00F0045F">
        <w:rPr>
          <w:rFonts w:ascii="Arial" w:hAnsi="Arial" w:cs="Arial"/>
          <w:noProof/>
          <w:sz w:val="24"/>
          <w:szCs w:val="24"/>
          <w:lang w:val="id-ID"/>
        </w:rPr>
        <w:t>Xinhua news dengan judul berita “</w:t>
      </w:r>
      <w:r w:rsidRPr="00F0045F">
        <w:rPr>
          <w:rFonts w:ascii="Arial" w:hAnsi="Arial" w:cs="Arial"/>
          <w:i/>
          <w:noProof/>
          <w:sz w:val="24"/>
          <w:szCs w:val="24"/>
          <w:lang w:val="id-ID"/>
        </w:rPr>
        <w:t>Washington's role in Russia-Ukraine conflict jeopardizes world stability”¸</w:t>
      </w:r>
      <w:r w:rsidRPr="00F0045F">
        <w:rPr>
          <w:rFonts w:ascii="Arial" w:hAnsi="Arial" w:cs="Arial"/>
          <w:noProof/>
          <w:sz w:val="24"/>
          <w:szCs w:val="24"/>
          <w:lang w:val="id-ID"/>
        </w:rPr>
        <w:t xml:space="preserve"> menekankan terhadap pandangan dampak yang dilakukan oleh bantuan AS dan sanksi yang ditetapkan kepada Rusia. Pada berita tersebut dikatakan bahwa, akar penyebab pecahnya konflik adalah ekspansi terus menerus terhadap Rusia dari Pakta Pertahanan Atlantik Utara (NATO) yang dipimpin oleh AS. Penonjolan isu sesuai dengan analisis model framing Robert N. Entman pada berita yang ditulis oleh media Xinhua News adalah, peran Amerika Serikat justru semakin membuat kedua Negara, Rusia-Ukraina semakin memperparah situasi dan menimbulkan dampak buruk bagi dinamika global.</w:t>
      </w:r>
    </w:p>
    <w:p w14:paraId="2DEA65C0" w14:textId="77777777" w:rsidR="00724A76" w:rsidRPr="00F0045F" w:rsidRDefault="00724A76" w:rsidP="00F25EF3">
      <w:pPr>
        <w:spacing w:before="120" w:after="120" w:line="360" w:lineRule="auto"/>
        <w:ind w:left="0" w:hanging="2"/>
        <w:rPr>
          <w:rFonts w:ascii="Arial" w:eastAsia="Arial" w:hAnsi="Arial" w:cs="Arial"/>
          <w:noProof/>
          <w:sz w:val="24"/>
          <w:szCs w:val="24"/>
          <w:lang w:val="id-ID"/>
        </w:rPr>
      </w:pPr>
    </w:p>
    <w:p w14:paraId="6DEA34E4" w14:textId="77777777" w:rsidR="00F0045F" w:rsidRPr="008344FA" w:rsidRDefault="00F0045F" w:rsidP="009C1DD3">
      <w:pPr>
        <w:spacing w:before="120" w:after="120" w:line="360" w:lineRule="auto"/>
        <w:ind w:leftChars="0" w:left="0" w:firstLineChars="0" w:firstLine="0"/>
        <w:jc w:val="both"/>
        <w:rPr>
          <w:rFonts w:ascii="Arial" w:eastAsia="Arial" w:hAnsi="Arial" w:cs="Arial"/>
          <w:b/>
          <w:noProof/>
          <w:sz w:val="28"/>
          <w:szCs w:val="28"/>
          <w:lang w:val="en-US"/>
        </w:rPr>
      </w:pPr>
    </w:p>
    <w:sdt>
      <w:sdtPr>
        <w:rPr>
          <w:rFonts w:ascii="Arial" w:hAnsi="Arial" w:cs="Arial"/>
          <w:b w:val="0"/>
          <w:noProof/>
          <w:sz w:val="20"/>
          <w:szCs w:val="20"/>
          <w:lang w:val="id-ID"/>
        </w:rPr>
        <w:id w:val="-1550452370"/>
        <w:docPartObj>
          <w:docPartGallery w:val="Bibliographies"/>
          <w:docPartUnique/>
        </w:docPartObj>
      </w:sdtPr>
      <w:sdtEndPr>
        <w:rPr>
          <w:sz w:val="22"/>
          <w:szCs w:val="22"/>
        </w:rPr>
      </w:sdtEndPr>
      <w:sdtContent>
        <w:p w14:paraId="4CFBF57B" w14:textId="77777777" w:rsidR="00F0045F" w:rsidRPr="00B31676" w:rsidRDefault="00B31676" w:rsidP="00196897">
          <w:pPr>
            <w:pStyle w:val="Heading1"/>
            <w:spacing w:line="360" w:lineRule="auto"/>
            <w:ind w:leftChars="0" w:left="0" w:firstLineChars="0" w:firstLine="0"/>
            <w:jc w:val="both"/>
            <w:rPr>
              <w:rFonts w:ascii="Arial" w:hAnsi="Arial" w:cs="Arial"/>
              <w:noProof/>
              <w:sz w:val="32"/>
              <w:szCs w:val="24"/>
              <w:lang w:val="en-US"/>
            </w:rPr>
          </w:pPr>
          <w:r w:rsidRPr="00B31676">
            <w:rPr>
              <w:rFonts w:ascii="Arial" w:hAnsi="Arial" w:cs="Arial"/>
              <w:noProof/>
              <w:sz w:val="24"/>
              <w:szCs w:val="20"/>
              <w:lang w:val="en-US"/>
            </w:rPr>
            <w:t>DAFTAR PUSTAKA</w:t>
          </w:r>
        </w:p>
        <w:sdt>
          <w:sdtPr>
            <w:rPr>
              <w:rFonts w:ascii="Arial" w:eastAsia="Cambria" w:hAnsi="Arial" w:cs="Arial"/>
              <w:noProof/>
              <w:sz w:val="24"/>
              <w:szCs w:val="24"/>
              <w:lang w:val="id-ID"/>
            </w:rPr>
            <w:id w:val="111145805"/>
            <w:bibliography/>
          </w:sdtPr>
          <w:sdtContent>
            <w:p w14:paraId="790543D3" w14:textId="77777777" w:rsidR="009C3421" w:rsidRPr="009C3421" w:rsidRDefault="009C3421" w:rsidP="00F602AE">
              <w:pPr>
                <w:pStyle w:val="Bibliography"/>
                <w:spacing w:before="240" w:after="240" w:line="276" w:lineRule="auto"/>
                <w:ind w:leftChars="0" w:left="567" w:firstLineChars="0" w:hanging="567"/>
                <w:jc w:val="both"/>
                <w:rPr>
                  <w:rFonts w:ascii="Arial" w:eastAsia="Cambria" w:hAnsi="Arial" w:cs="Arial"/>
                  <w:noProof/>
                  <w:sz w:val="24"/>
                  <w:szCs w:val="24"/>
                </w:rPr>
              </w:pPr>
              <w:r>
                <w:rPr>
                  <w:rFonts w:ascii="Arial" w:eastAsia="Cambria" w:hAnsi="Arial" w:cs="Arial"/>
                  <w:noProof/>
                  <w:sz w:val="24"/>
                  <w:szCs w:val="24"/>
                </w:rPr>
                <w:t xml:space="preserve">Alamsyah, Femi F. (2020). </w:t>
              </w:r>
              <w:r w:rsidRPr="009C3421">
                <w:rPr>
                  <w:rFonts w:ascii="Arial" w:eastAsia="Cambria" w:hAnsi="Arial" w:cs="Arial"/>
                  <w:noProof/>
                  <w:sz w:val="24"/>
                  <w:szCs w:val="24"/>
                  <w:lang w:val="id-ID"/>
                </w:rPr>
                <w:t>Representasi, Ideologi dan Rekonstruksi Media (dalam Stuart Hall, 1997, Representation: Cultural representations and signifying practices)</w:t>
              </w:r>
              <w:r>
                <w:rPr>
                  <w:rFonts w:ascii="Arial" w:eastAsia="Cambria" w:hAnsi="Arial" w:cs="Arial"/>
                  <w:noProof/>
                  <w:sz w:val="24"/>
                  <w:szCs w:val="24"/>
                </w:rPr>
                <w:t xml:space="preserve">. </w:t>
              </w:r>
              <w:r w:rsidRPr="009C3421">
                <w:rPr>
                  <w:rFonts w:ascii="Arial" w:eastAsia="Cambria" w:hAnsi="Arial" w:cs="Arial"/>
                  <w:i/>
                  <w:noProof/>
                  <w:sz w:val="24"/>
                  <w:szCs w:val="24"/>
                </w:rPr>
                <w:t>Jurnal Komunikasi dan Penyiaran Islam Vol. 3, No. 2</w:t>
              </w:r>
              <w:r>
                <w:rPr>
                  <w:rFonts w:ascii="Arial" w:eastAsia="Cambria" w:hAnsi="Arial" w:cs="Arial"/>
                  <w:noProof/>
                  <w:sz w:val="24"/>
                  <w:szCs w:val="24"/>
                </w:rPr>
                <w:t>, 92-99.</w:t>
              </w:r>
            </w:p>
            <w:p w14:paraId="5A07F52E" w14:textId="77777777" w:rsidR="00B31676" w:rsidRPr="00F602AE" w:rsidRDefault="00B31676" w:rsidP="00F602AE">
              <w:pPr>
                <w:pStyle w:val="Bibliography"/>
                <w:spacing w:before="240" w:after="240" w:line="276" w:lineRule="auto"/>
                <w:ind w:leftChars="0" w:left="567" w:firstLineChars="0" w:hanging="567"/>
                <w:jc w:val="both"/>
                <w:rPr>
                  <w:rFonts w:ascii="Arial" w:hAnsi="Arial" w:cs="Arial"/>
                  <w:noProof/>
                  <w:sz w:val="24"/>
                  <w:szCs w:val="24"/>
                  <w:highlight w:val="yellow"/>
                </w:rPr>
              </w:pPr>
              <w:r w:rsidRPr="00B31676">
                <w:rPr>
                  <w:rFonts w:ascii="Arial" w:hAnsi="Arial" w:cs="Arial"/>
                  <w:noProof/>
                  <w:sz w:val="24"/>
                  <w:szCs w:val="24"/>
                  <w:lang w:val="id-ID"/>
                </w:rPr>
                <w:t xml:space="preserve">Bisri, M. H., Subrata, I. D., Maulana, I., &amp; Rasyid, Y. R. (2022). Analisis Framing Pemberitaan Konflik Rusia dan Ukraina di CNN dan CNBC Indonesia. </w:t>
              </w:r>
              <w:r w:rsidRPr="00B31676">
                <w:rPr>
                  <w:rFonts w:ascii="Arial" w:hAnsi="Arial" w:cs="Arial"/>
                  <w:i/>
                  <w:iCs/>
                  <w:noProof/>
                  <w:sz w:val="24"/>
                  <w:szCs w:val="24"/>
                  <w:lang w:val="id-ID"/>
                </w:rPr>
                <w:t>Perspektif Komunikasi: Jurnal Ilmu Komunikasi Politik dan Komunikasi Bisnis; Vol. 6 No. 2 Desember 2022</w:t>
              </w:r>
              <w:r w:rsidRPr="00B31676">
                <w:rPr>
                  <w:rFonts w:ascii="Arial" w:hAnsi="Arial" w:cs="Arial"/>
                  <w:noProof/>
                  <w:sz w:val="24"/>
                  <w:szCs w:val="24"/>
                  <w:lang w:val="id-ID"/>
                </w:rPr>
                <w:t>, 247-259.</w:t>
              </w:r>
            </w:p>
            <w:p w14:paraId="7E55C58A" w14:textId="77777777" w:rsidR="00804AD9" w:rsidRPr="00804AD9" w:rsidRDefault="00804AD9" w:rsidP="00804AD9">
              <w:pPr>
                <w:pStyle w:val="FootnoteText"/>
                <w:spacing w:before="240" w:after="240" w:line="276" w:lineRule="auto"/>
                <w:ind w:left="617" w:hangingChars="257" w:hanging="617"/>
                <w:jc w:val="both"/>
                <w:rPr>
                  <w:rFonts w:ascii="Arial" w:hAnsi="Arial" w:cs="Arial"/>
                  <w:sz w:val="24"/>
                  <w:lang w:val="en-US"/>
                </w:rPr>
              </w:pPr>
              <w:r w:rsidRPr="00804AD9">
                <w:rPr>
                  <w:rFonts w:ascii="Arial" w:hAnsi="Arial" w:cs="Arial"/>
                  <w:sz w:val="24"/>
                </w:rPr>
                <w:t>Bungin, M. Burhan.</w:t>
              </w:r>
              <w:r>
                <w:rPr>
                  <w:rFonts w:ascii="Arial" w:hAnsi="Arial" w:cs="Arial"/>
                  <w:sz w:val="24"/>
                  <w:lang w:val="en-US"/>
                </w:rPr>
                <w:t xml:space="preserve"> (2014)</w:t>
              </w:r>
              <w:r w:rsidRPr="00804AD9">
                <w:rPr>
                  <w:rFonts w:ascii="Arial" w:hAnsi="Arial" w:cs="Arial"/>
                  <w:sz w:val="24"/>
                </w:rPr>
                <w:t xml:space="preserve"> Sosiologi Komunikasi, Teori, Paradigma dan Diskursus Teknologi Komunikasi di Masyarakat. Jakarta: Kencana </w:t>
              </w:r>
              <w:r>
                <w:rPr>
                  <w:rFonts w:ascii="Arial" w:hAnsi="Arial" w:cs="Arial"/>
                  <w:sz w:val="24"/>
                </w:rPr>
                <w:t>Prenadamedia Group, Cet.14</w:t>
              </w:r>
              <w:r>
                <w:rPr>
                  <w:rFonts w:ascii="Arial" w:hAnsi="Arial" w:cs="Arial"/>
                  <w:sz w:val="24"/>
                  <w:lang w:val="en-US"/>
                </w:rPr>
                <w:t>.</w:t>
              </w:r>
            </w:p>
            <w:p w14:paraId="3B884B8D" w14:textId="77777777" w:rsidR="00804AD9" w:rsidRPr="00804AD9" w:rsidRDefault="00804AD9" w:rsidP="00804AD9">
              <w:pPr>
                <w:pStyle w:val="FootnoteText"/>
                <w:spacing w:before="240" w:after="240" w:line="276" w:lineRule="auto"/>
                <w:ind w:left="617" w:hangingChars="257" w:hanging="617"/>
                <w:jc w:val="both"/>
                <w:rPr>
                  <w:rFonts w:ascii="Arial" w:hAnsi="Arial" w:cs="Arial"/>
                  <w:noProof/>
                  <w:sz w:val="40"/>
                  <w:szCs w:val="24"/>
                  <w:highlight w:val="yellow"/>
                  <w:lang w:val="en-US"/>
                </w:rPr>
              </w:pPr>
              <w:r w:rsidRPr="00804AD9">
                <w:rPr>
                  <w:rFonts w:ascii="Arial" w:hAnsi="Arial" w:cs="Arial"/>
                  <w:sz w:val="24"/>
                </w:rPr>
                <w:t>Bungin, M. Burhan.</w:t>
              </w:r>
              <w:r>
                <w:rPr>
                  <w:rFonts w:ascii="Arial" w:hAnsi="Arial" w:cs="Arial"/>
                  <w:sz w:val="24"/>
                  <w:lang w:val="en-US"/>
                </w:rPr>
                <w:t>(2015)</w:t>
              </w:r>
              <w:r w:rsidRPr="00804AD9">
                <w:rPr>
                  <w:rFonts w:ascii="Arial" w:hAnsi="Arial" w:cs="Arial"/>
                  <w:sz w:val="24"/>
                </w:rPr>
                <w:t xml:space="preserve"> Konstruksi Sosial Media Massa. Jakarta: Kencana Prenadamedia Group. Cetakan ke 3. </w:t>
              </w:r>
            </w:p>
            <w:p w14:paraId="76C722FB" w14:textId="77777777" w:rsidR="00F0045F" w:rsidRPr="00B31676" w:rsidRDefault="00F0045F" w:rsidP="00577F8B">
              <w:pPr>
                <w:pStyle w:val="Bibliography"/>
                <w:spacing w:before="240" w:after="240" w:line="276" w:lineRule="auto"/>
                <w:ind w:leftChars="0" w:left="617" w:hangingChars="257" w:hanging="617"/>
                <w:jc w:val="both"/>
                <w:rPr>
                  <w:rFonts w:ascii="Arial" w:hAnsi="Arial" w:cs="Arial"/>
                  <w:noProof/>
                  <w:sz w:val="24"/>
                  <w:szCs w:val="24"/>
                  <w:lang w:val="id-ID"/>
                </w:rPr>
              </w:pPr>
              <w:bookmarkStart w:id="0" w:name="_Toc117187913"/>
              <w:bookmarkStart w:id="1" w:name="_Toc117188112"/>
              <w:r w:rsidRPr="00B31676">
                <w:rPr>
                  <w:rFonts w:ascii="Arial" w:hAnsi="Arial" w:cs="Arial"/>
                  <w:noProof/>
                  <w:sz w:val="24"/>
                  <w:szCs w:val="24"/>
                  <w:lang w:val="id-ID"/>
                </w:rPr>
                <w:t xml:space="preserve">Center for Strategic &amp; International Studies. (2022). </w:t>
              </w:r>
              <w:r w:rsidRPr="00B31676">
                <w:rPr>
                  <w:rFonts w:ascii="Arial" w:hAnsi="Arial" w:cs="Arial"/>
                  <w:i/>
                  <w:noProof/>
                  <w:sz w:val="24"/>
                  <w:szCs w:val="24"/>
                  <w:lang w:val="id-ID"/>
                </w:rPr>
                <w:t>Russia’s War in Ukraine: Identity, History, and Conflict.</w:t>
              </w:r>
              <w:r w:rsidRPr="00B31676">
                <w:rPr>
                  <w:rFonts w:ascii="Arial" w:hAnsi="Arial" w:cs="Arial"/>
                  <w:noProof/>
                  <w:sz w:val="24"/>
                  <w:szCs w:val="24"/>
                  <w:lang w:val="id-ID"/>
                </w:rPr>
                <w:t xml:space="preserve"> Accessed on </w:t>
              </w:r>
              <w:hyperlink r:id="rId24" w:history="1">
                <w:r w:rsidRPr="00B31676">
                  <w:rPr>
                    <w:rStyle w:val="Hyperlink"/>
                    <w:rFonts w:ascii="Arial" w:hAnsi="Arial" w:cs="Arial"/>
                    <w:noProof/>
                    <w:sz w:val="24"/>
                    <w:szCs w:val="24"/>
                    <w:lang w:val="id-ID"/>
                  </w:rPr>
                  <w:t>https://www.csis.org/analysis/russias-war-ukraine-identity-history-and-conflict</w:t>
                </w:r>
              </w:hyperlink>
              <w:r w:rsidRPr="00B31676">
                <w:rPr>
                  <w:rFonts w:ascii="Arial" w:hAnsi="Arial" w:cs="Arial"/>
                  <w:noProof/>
                  <w:sz w:val="24"/>
                  <w:szCs w:val="24"/>
                  <w:lang w:val="id-ID"/>
                </w:rPr>
                <w:t>. 20 October 2022</w:t>
              </w:r>
              <w:bookmarkEnd w:id="0"/>
              <w:bookmarkEnd w:id="1"/>
            </w:p>
            <w:p w14:paraId="5095F151" w14:textId="77777777" w:rsidR="00F0045F" w:rsidRPr="00B31676" w:rsidRDefault="00F0045F" w:rsidP="00577F8B">
              <w:pPr>
                <w:pStyle w:val="Bibliography"/>
                <w:spacing w:before="240" w:after="240" w:line="276" w:lineRule="auto"/>
                <w:ind w:leftChars="0" w:left="617" w:hangingChars="257" w:hanging="617"/>
                <w:jc w:val="both"/>
                <w:rPr>
                  <w:rFonts w:ascii="Arial" w:hAnsi="Arial" w:cs="Arial"/>
                  <w:noProof/>
                  <w:sz w:val="24"/>
                  <w:szCs w:val="24"/>
                  <w:lang w:val="id-ID"/>
                </w:rPr>
              </w:pPr>
              <w:r w:rsidRPr="00B31676">
                <w:rPr>
                  <w:rFonts w:ascii="Arial" w:hAnsi="Arial" w:cs="Arial"/>
                  <w:noProof/>
                  <w:sz w:val="24"/>
                  <w:szCs w:val="24"/>
                  <w:shd w:val="clear" w:color="auto" w:fill="FFFFFF"/>
                  <w:lang w:val="id-ID"/>
                </w:rPr>
                <w:t>Creswell, J.W. (2013). </w:t>
              </w:r>
              <w:r w:rsidRPr="00B31676">
                <w:rPr>
                  <w:rFonts w:ascii="Arial" w:hAnsi="Arial" w:cs="Arial"/>
                  <w:i/>
                  <w:iCs/>
                  <w:noProof/>
                  <w:sz w:val="24"/>
                  <w:szCs w:val="24"/>
                  <w:bdr w:val="none" w:sz="0" w:space="0" w:color="auto" w:frame="1"/>
                  <w:shd w:val="clear" w:color="auto" w:fill="FFFFFF"/>
                  <w:lang w:val="id-ID"/>
                </w:rPr>
                <w:t>Qualitative inquiry &amp; research design: choosing among the five approaches</w:t>
              </w:r>
              <w:r w:rsidRPr="00B31676">
                <w:rPr>
                  <w:rFonts w:ascii="Arial" w:hAnsi="Arial" w:cs="Arial"/>
                  <w:noProof/>
                  <w:sz w:val="24"/>
                  <w:szCs w:val="24"/>
                  <w:shd w:val="clear" w:color="auto" w:fill="FFFFFF"/>
                  <w:lang w:val="id-ID"/>
                </w:rPr>
                <w:t>. Thousand Oaks, CA: Sage Publications, Inc.</w:t>
              </w:r>
            </w:p>
            <w:p w14:paraId="23578D44" w14:textId="77777777" w:rsidR="00276DF8" w:rsidRPr="00276DF8" w:rsidRDefault="00276DF8" w:rsidP="00577F8B">
              <w:pPr>
                <w:pStyle w:val="Bibliography"/>
                <w:spacing w:before="240" w:after="240" w:line="276" w:lineRule="auto"/>
                <w:ind w:leftChars="0" w:left="617" w:hangingChars="257" w:hanging="617"/>
                <w:jc w:val="both"/>
                <w:rPr>
                  <w:rFonts w:ascii="Arial" w:hAnsi="Arial" w:cs="Arial"/>
                  <w:noProof/>
                  <w:sz w:val="24"/>
                  <w:szCs w:val="24"/>
                </w:rPr>
              </w:pPr>
              <w:r w:rsidRPr="00276DF8">
                <w:rPr>
                  <w:rFonts w:ascii="Arial" w:hAnsi="Arial" w:cs="Arial"/>
                  <w:noProof/>
                  <w:sz w:val="24"/>
                  <w:szCs w:val="24"/>
                </w:rPr>
                <w:t xml:space="preserve">Damayanti, Sophia., et.al. (2016). Analisis Framing Robert N. Entman atas Pemn=beritaan Reklamasi Teluk Jakarta di Majalah Tempo. </w:t>
              </w:r>
              <w:r w:rsidRPr="00276DF8">
                <w:rPr>
                  <w:rFonts w:ascii="Arial" w:hAnsi="Arial" w:cs="Arial"/>
                  <w:i/>
                  <w:sz w:val="24"/>
                  <w:szCs w:val="24"/>
                </w:rPr>
                <w:t xml:space="preserve">e-Proceeding of </w:t>
              </w:r>
              <w:proofErr w:type="gramStart"/>
              <w:r w:rsidRPr="00276DF8">
                <w:rPr>
                  <w:rFonts w:ascii="Arial" w:hAnsi="Arial" w:cs="Arial"/>
                  <w:i/>
                  <w:sz w:val="24"/>
                  <w:szCs w:val="24"/>
                </w:rPr>
                <w:t>Management :</w:t>
              </w:r>
              <w:proofErr w:type="gramEnd"/>
              <w:r w:rsidRPr="00276DF8">
                <w:rPr>
                  <w:rFonts w:ascii="Arial" w:hAnsi="Arial" w:cs="Arial"/>
                  <w:i/>
                  <w:sz w:val="24"/>
                  <w:szCs w:val="24"/>
                </w:rPr>
                <w:t xml:space="preserve"> Vol.3, No.3 December,</w:t>
              </w:r>
              <w:r w:rsidRPr="00276DF8">
                <w:rPr>
                  <w:rFonts w:ascii="Arial" w:hAnsi="Arial" w:cs="Arial"/>
                  <w:sz w:val="24"/>
                  <w:szCs w:val="24"/>
                </w:rPr>
                <w:t xml:space="preserve"> ISSN : 2355-9357</w:t>
              </w:r>
            </w:p>
            <w:p w14:paraId="70D31F33" w14:textId="77777777" w:rsidR="00212BF0" w:rsidRPr="00212BF0" w:rsidRDefault="00212BF0" w:rsidP="00577F8B">
              <w:pPr>
                <w:pStyle w:val="Bibliography"/>
                <w:spacing w:before="240" w:after="240" w:line="276" w:lineRule="auto"/>
                <w:ind w:leftChars="0" w:left="617" w:hangingChars="257" w:hanging="617"/>
                <w:jc w:val="both"/>
                <w:rPr>
                  <w:rFonts w:ascii="Arial" w:hAnsi="Arial" w:cs="Arial"/>
                  <w:noProof/>
                  <w:sz w:val="24"/>
                  <w:szCs w:val="24"/>
                </w:rPr>
              </w:pPr>
              <w:r>
                <w:rPr>
                  <w:rFonts w:ascii="Arial" w:hAnsi="Arial" w:cs="Arial"/>
                  <w:noProof/>
                  <w:sz w:val="24"/>
                  <w:szCs w:val="24"/>
                </w:rPr>
                <w:t xml:space="preserve">Enggaratri, Ishanira D. (2020). Komitmen Pemberantasan Korupsi dalam Liputan Media. </w:t>
              </w:r>
              <w:r>
                <w:rPr>
                  <w:rFonts w:ascii="Arial" w:hAnsi="Arial" w:cs="Arial"/>
                  <w:i/>
                  <w:iCs/>
                  <w:noProof/>
                  <w:sz w:val="24"/>
                  <w:szCs w:val="24"/>
                  <w:lang w:val="id-ID"/>
                </w:rPr>
                <w:t>COMMUNICATIONS Vol.</w:t>
              </w:r>
              <w:r>
                <w:rPr>
                  <w:rFonts w:ascii="Arial" w:hAnsi="Arial" w:cs="Arial"/>
                  <w:i/>
                  <w:iCs/>
                  <w:noProof/>
                  <w:sz w:val="24"/>
                  <w:szCs w:val="24"/>
                </w:rPr>
                <w:t xml:space="preserve">2 </w:t>
              </w:r>
              <w:r>
                <w:rPr>
                  <w:rFonts w:ascii="Arial" w:hAnsi="Arial" w:cs="Arial"/>
                  <w:i/>
                  <w:iCs/>
                  <w:noProof/>
                  <w:sz w:val="24"/>
                  <w:szCs w:val="24"/>
                  <w:lang w:val="id-ID"/>
                </w:rPr>
                <w:t>(</w:t>
              </w:r>
              <w:r>
                <w:rPr>
                  <w:rFonts w:ascii="Arial" w:hAnsi="Arial" w:cs="Arial"/>
                  <w:i/>
                  <w:iCs/>
                  <w:noProof/>
                  <w:sz w:val="24"/>
                  <w:szCs w:val="24"/>
                </w:rPr>
                <w:t>1</w:t>
              </w:r>
              <w:r w:rsidRPr="00B31676">
                <w:rPr>
                  <w:rFonts w:ascii="Arial" w:hAnsi="Arial" w:cs="Arial"/>
                  <w:i/>
                  <w:iCs/>
                  <w:noProof/>
                  <w:sz w:val="24"/>
                  <w:szCs w:val="24"/>
                  <w:lang w:val="id-ID"/>
                </w:rPr>
                <w:t>)</w:t>
              </w:r>
              <w:r>
                <w:rPr>
                  <w:rFonts w:ascii="Arial" w:hAnsi="Arial" w:cs="Arial"/>
                  <w:noProof/>
                  <w:sz w:val="24"/>
                  <w:szCs w:val="24"/>
                  <w:lang w:val="id-ID"/>
                </w:rPr>
                <w:t xml:space="preserve">, </w:t>
              </w:r>
              <w:r>
                <w:rPr>
                  <w:rFonts w:ascii="Arial" w:hAnsi="Arial" w:cs="Arial"/>
                  <w:noProof/>
                  <w:sz w:val="24"/>
                  <w:szCs w:val="24"/>
                </w:rPr>
                <w:t>16</w:t>
              </w:r>
              <w:r>
                <w:rPr>
                  <w:rFonts w:ascii="Arial" w:hAnsi="Arial" w:cs="Arial"/>
                  <w:noProof/>
                  <w:sz w:val="24"/>
                  <w:szCs w:val="24"/>
                  <w:lang w:val="id-ID"/>
                </w:rPr>
                <w:t>-</w:t>
              </w:r>
              <w:r>
                <w:rPr>
                  <w:rFonts w:ascii="Arial" w:hAnsi="Arial" w:cs="Arial"/>
                  <w:noProof/>
                  <w:sz w:val="24"/>
                  <w:szCs w:val="24"/>
                </w:rPr>
                <w:t>32</w:t>
              </w:r>
            </w:p>
            <w:p w14:paraId="6E60DBE3" w14:textId="77777777" w:rsidR="00F0045F" w:rsidRPr="00B72D6F" w:rsidRDefault="00F0045F" w:rsidP="00577F8B">
              <w:pPr>
                <w:pStyle w:val="Bibliography"/>
                <w:spacing w:before="240" w:after="240" w:line="276" w:lineRule="auto"/>
                <w:ind w:leftChars="0" w:left="617" w:hangingChars="257" w:hanging="617"/>
                <w:jc w:val="both"/>
                <w:rPr>
                  <w:rFonts w:ascii="Arial" w:hAnsi="Arial" w:cs="Arial"/>
                  <w:noProof/>
                  <w:sz w:val="24"/>
                  <w:szCs w:val="24"/>
                </w:rPr>
              </w:pPr>
              <w:r w:rsidRPr="00B72D6F">
                <w:rPr>
                  <w:rFonts w:ascii="Arial" w:hAnsi="Arial" w:cs="Arial"/>
                  <w:noProof/>
                  <w:sz w:val="24"/>
                  <w:szCs w:val="24"/>
                  <w:lang w:val="id-ID"/>
                </w:rPr>
                <w:t xml:space="preserve">Entman, R. N. (1993). </w:t>
              </w:r>
              <w:r w:rsidRPr="00B72D6F">
                <w:rPr>
                  <w:rFonts w:ascii="Arial" w:hAnsi="Arial" w:cs="Arial"/>
                  <w:i/>
                  <w:noProof/>
                  <w:sz w:val="24"/>
                  <w:szCs w:val="24"/>
                  <w:lang w:val="id-ID"/>
                </w:rPr>
                <w:t>Framing: Toward Clarification of a Fractured Paradigm</w:t>
              </w:r>
              <w:r w:rsidRPr="00B72D6F">
                <w:rPr>
                  <w:rFonts w:ascii="Arial" w:hAnsi="Arial" w:cs="Arial"/>
                  <w:noProof/>
                  <w:sz w:val="24"/>
                  <w:szCs w:val="24"/>
                  <w:lang w:val="id-ID"/>
                </w:rPr>
                <w:t xml:space="preserve">. </w:t>
              </w:r>
              <w:r w:rsidRPr="00B72D6F">
                <w:rPr>
                  <w:rFonts w:ascii="Arial" w:hAnsi="Arial" w:cs="Arial"/>
                  <w:iCs/>
                  <w:noProof/>
                  <w:sz w:val="24"/>
                  <w:szCs w:val="24"/>
                  <w:lang w:val="id-ID"/>
                </w:rPr>
                <w:t>Journal of Communication/ Volume 43, Issue 4</w:t>
              </w:r>
              <w:r w:rsidR="00B72D6F" w:rsidRPr="00B72D6F">
                <w:rPr>
                  <w:rFonts w:ascii="Arial" w:hAnsi="Arial" w:cs="Arial"/>
                  <w:noProof/>
                  <w:sz w:val="24"/>
                  <w:szCs w:val="24"/>
                </w:rPr>
                <w:t>.</w:t>
              </w:r>
            </w:p>
            <w:p w14:paraId="14E0971E" w14:textId="77777777" w:rsidR="00F0045F" w:rsidRDefault="00F0045F" w:rsidP="00577F8B">
              <w:pPr>
                <w:pStyle w:val="FootnoteText"/>
                <w:spacing w:before="240" w:after="240" w:line="276" w:lineRule="auto"/>
                <w:ind w:left="617" w:hangingChars="257" w:hanging="617"/>
                <w:jc w:val="both"/>
                <w:rPr>
                  <w:rFonts w:ascii="Arial" w:hAnsi="Arial" w:cs="Arial"/>
                  <w:noProof/>
                  <w:sz w:val="24"/>
                  <w:szCs w:val="24"/>
                  <w:lang w:val="en-US"/>
                </w:rPr>
              </w:pPr>
              <w:r w:rsidRPr="00B31676">
                <w:rPr>
                  <w:rFonts w:ascii="Arial" w:hAnsi="Arial" w:cs="Arial"/>
                  <w:noProof/>
                  <w:sz w:val="24"/>
                  <w:szCs w:val="24"/>
                </w:rPr>
                <w:t xml:space="preserve">Karman. (2013). </w:t>
              </w:r>
              <w:r w:rsidRPr="00B31676">
                <w:rPr>
                  <w:rFonts w:ascii="Arial" w:hAnsi="Arial" w:cs="Arial"/>
                  <w:i/>
                  <w:noProof/>
                  <w:sz w:val="24"/>
                  <w:szCs w:val="24"/>
                </w:rPr>
                <w:t xml:space="preserve">Mass Media and Construction of Reality. </w:t>
              </w:r>
              <w:r w:rsidRPr="00B31676">
                <w:rPr>
                  <w:rFonts w:ascii="Arial" w:hAnsi="Arial" w:cs="Arial"/>
                  <w:noProof/>
                  <w:sz w:val="24"/>
                  <w:szCs w:val="24"/>
                </w:rPr>
                <w:t>Jurnal Studi Komunikasi dan Media. Vol. 17</w:t>
              </w:r>
              <w:r w:rsidR="00577F8B">
                <w:rPr>
                  <w:rFonts w:ascii="Arial" w:hAnsi="Arial" w:cs="Arial"/>
                  <w:noProof/>
                  <w:sz w:val="24"/>
                  <w:szCs w:val="24"/>
                </w:rPr>
                <w:t xml:space="preserve"> No.2 (Juli-Desember 2013)</w:t>
              </w:r>
              <w:r w:rsidRPr="00B31676">
                <w:rPr>
                  <w:rFonts w:ascii="Arial" w:hAnsi="Arial" w:cs="Arial"/>
                  <w:noProof/>
                  <w:sz w:val="24"/>
                  <w:szCs w:val="24"/>
                </w:rPr>
                <w:t xml:space="preserve"> 173-186</w:t>
              </w:r>
            </w:p>
            <w:p w14:paraId="071212EC" w14:textId="77777777" w:rsidR="00F602AE" w:rsidRPr="00F602AE" w:rsidRDefault="00F602AE" w:rsidP="00F602AE">
              <w:pPr>
                <w:pStyle w:val="FootnoteText"/>
                <w:spacing w:before="240" w:after="240" w:line="276" w:lineRule="auto"/>
                <w:ind w:left="617" w:hangingChars="257" w:hanging="617"/>
                <w:jc w:val="both"/>
                <w:rPr>
                  <w:rFonts w:ascii="Arial" w:hAnsi="Arial" w:cs="Arial"/>
                  <w:noProof/>
                  <w:sz w:val="32"/>
                  <w:szCs w:val="24"/>
                  <w:lang w:val="en-US"/>
                </w:rPr>
              </w:pPr>
              <w:r w:rsidRPr="00F602AE">
                <w:rPr>
                  <w:rFonts w:ascii="Arial" w:hAnsi="Arial" w:cs="Arial"/>
                  <w:sz w:val="24"/>
                </w:rPr>
                <w:t>Karman. (2015). Konstruksi Realitas Sosial Sebagai Gerakan Pemikiran (Sebuah Telaah Teoretis Terhadap Konstruksi Realitas Peter L. Berger). Penelitian Dan Pengembangan Komunikasi Dan Informatika, 5(3)</w:t>
              </w:r>
            </w:p>
            <w:p w14:paraId="5B6CA3FA" w14:textId="77777777" w:rsidR="00F0045F" w:rsidRPr="00B31676" w:rsidRDefault="00F0045F" w:rsidP="00577F8B">
              <w:pPr>
                <w:pStyle w:val="Bibliography"/>
                <w:spacing w:before="240" w:after="240" w:line="276" w:lineRule="auto"/>
                <w:ind w:leftChars="0" w:left="617" w:hangingChars="257" w:hanging="617"/>
                <w:jc w:val="both"/>
                <w:rPr>
                  <w:rFonts w:ascii="Arial" w:hAnsi="Arial" w:cs="Arial"/>
                  <w:noProof/>
                  <w:sz w:val="24"/>
                  <w:szCs w:val="24"/>
                  <w:lang w:val="id-ID"/>
                </w:rPr>
              </w:pPr>
              <w:r w:rsidRPr="00B31676">
                <w:rPr>
                  <w:rFonts w:ascii="Arial" w:hAnsi="Arial" w:cs="Arial"/>
                  <w:noProof/>
                  <w:sz w:val="24"/>
                  <w:szCs w:val="24"/>
                  <w:lang w:val="id-ID"/>
                </w:rPr>
                <w:t xml:space="preserve">Kusa, I. (2022). </w:t>
              </w:r>
              <w:r w:rsidRPr="00B31676">
                <w:rPr>
                  <w:rFonts w:ascii="Arial" w:hAnsi="Arial" w:cs="Arial"/>
                  <w:i/>
                  <w:iCs/>
                  <w:noProof/>
                  <w:sz w:val="24"/>
                  <w:szCs w:val="24"/>
                  <w:lang w:val="id-ID"/>
                </w:rPr>
                <w:t>Wilson Center</w:t>
              </w:r>
              <w:r w:rsidRPr="00B31676">
                <w:rPr>
                  <w:rFonts w:ascii="Arial" w:hAnsi="Arial" w:cs="Arial"/>
                  <w:noProof/>
                  <w:sz w:val="24"/>
                  <w:szCs w:val="24"/>
                  <w:lang w:val="id-ID"/>
                </w:rPr>
                <w:t>. Retrieved November 08, 2022, from China’s Strategic Calculations in the Russia-Ukraine War: https://www.wilsoncenter.org/blog-post/chinas-strategic-calculations-russia-ukraine-war</w:t>
              </w:r>
            </w:p>
            <w:p w14:paraId="71DB8928" w14:textId="77777777" w:rsidR="00B31676" w:rsidRPr="00B31676" w:rsidRDefault="00B31676" w:rsidP="00577F8B">
              <w:pPr>
                <w:pStyle w:val="Bibliography"/>
                <w:spacing w:before="240" w:after="240" w:line="276" w:lineRule="auto"/>
                <w:ind w:leftChars="0" w:left="617" w:hangingChars="257" w:hanging="617"/>
                <w:jc w:val="both"/>
                <w:rPr>
                  <w:rFonts w:ascii="Arial" w:hAnsi="Arial" w:cs="Arial"/>
                  <w:noProof/>
                  <w:sz w:val="24"/>
                  <w:szCs w:val="24"/>
                  <w:lang w:val="id-ID"/>
                </w:rPr>
              </w:pPr>
              <w:r w:rsidRPr="00B31676">
                <w:rPr>
                  <w:rFonts w:ascii="Arial" w:hAnsi="Arial" w:cs="Arial"/>
                  <w:noProof/>
                  <w:sz w:val="24"/>
                  <w:szCs w:val="24"/>
                  <w:lang w:val="id-ID"/>
                </w:rPr>
                <w:lastRenderedPageBreak/>
                <w:t xml:space="preserve">Leliana, I., Herry, Suratriadi, P., &amp; Enrico, E. (2018). Analisis Framing Model Robert Entman Tentang Pemberitaan Kasus. </w:t>
              </w:r>
              <w:r w:rsidRPr="00B31676">
                <w:rPr>
                  <w:rFonts w:ascii="Arial" w:hAnsi="Arial" w:cs="Arial"/>
                  <w:i/>
                  <w:iCs/>
                  <w:noProof/>
                  <w:sz w:val="24"/>
                  <w:szCs w:val="24"/>
                  <w:lang w:val="id-ID"/>
                </w:rPr>
                <w:t>Cakrawala - Jurnal Humaniora, Volume 2 No. 2 September 2018, P-ISSN 1411-8629, E-ISSN: 2579-3314</w:t>
              </w:r>
              <w:r w:rsidRPr="00B31676">
                <w:rPr>
                  <w:rFonts w:ascii="Arial" w:hAnsi="Arial" w:cs="Arial"/>
                  <w:noProof/>
                  <w:sz w:val="24"/>
                  <w:szCs w:val="24"/>
                  <w:lang w:val="id-ID"/>
                </w:rPr>
                <w:t>, 60-67.</w:t>
              </w:r>
            </w:p>
            <w:p w14:paraId="0E29AD7C" w14:textId="77777777" w:rsidR="00F0045F" w:rsidRPr="00FB5BB7" w:rsidRDefault="00F0045F" w:rsidP="00577F8B">
              <w:pPr>
                <w:pStyle w:val="FootnoteText"/>
                <w:spacing w:before="240" w:after="240" w:line="276" w:lineRule="auto"/>
                <w:ind w:left="617" w:hangingChars="257" w:hanging="617"/>
                <w:jc w:val="both"/>
                <w:rPr>
                  <w:rFonts w:ascii="Arial" w:hAnsi="Arial" w:cs="Arial"/>
                  <w:noProof/>
                  <w:sz w:val="24"/>
                  <w:szCs w:val="24"/>
                  <w:lang w:val="en-US"/>
                </w:rPr>
              </w:pPr>
              <w:r w:rsidRPr="00FB5BB7">
                <w:rPr>
                  <w:rFonts w:ascii="Arial" w:hAnsi="Arial" w:cs="Arial"/>
                  <w:noProof/>
                  <w:sz w:val="24"/>
                  <w:szCs w:val="24"/>
                </w:rPr>
                <w:t xml:space="preserve">Littlejohn, </w:t>
              </w:r>
              <w:r w:rsidR="00FB5BB7" w:rsidRPr="00FB5BB7">
                <w:rPr>
                  <w:rFonts w:ascii="Arial" w:hAnsi="Arial" w:cs="Arial"/>
                  <w:noProof/>
                  <w:sz w:val="24"/>
                  <w:szCs w:val="24"/>
                </w:rPr>
                <w:t>Stephen W., Karen A. Foss. (20</w:t>
              </w:r>
              <w:r w:rsidR="00FB5BB7" w:rsidRPr="00FB5BB7">
                <w:rPr>
                  <w:rFonts w:ascii="Arial" w:hAnsi="Arial" w:cs="Arial"/>
                  <w:noProof/>
                  <w:sz w:val="24"/>
                  <w:szCs w:val="24"/>
                  <w:lang w:val="en-US"/>
                </w:rPr>
                <w:t>14</w:t>
              </w:r>
              <w:r w:rsidRPr="00FB5BB7">
                <w:rPr>
                  <w:rFonts w:ascii="Arial" w:hAnsi="Arial" w:cs="Arial"/>
                  <w:noProof/>
                  <w:sz w:val="24"/>
                  <w:szCs w:val="24"/>
                </w:rPr>
                <w:t xml:space="preserve">). </w:t>
              </w:r>
              <w:r w:rsidR="00B72D6F">
                <w:rPr>
                  <w:rFonts w:ascii="Arial" w:hAnsi="Arial" w:cs="Arial"/>
                  <w:noProof/>
                  <w:sz w:val="24"/>
                  <w:szCs w:val="24"/>
                  <w:lang w:val="en-US"/>
                </w:rPr>
                <w:t>Theries of Human Communication Ed 9,</w:t>
              </w:r>
              <w:r w:rsidR="00FB5BB7" w:rsidRPr="00FB5BB7">
                <w:rPr>
                  <w:rFonts w:ascii="Arial" w:hAnsi="Arial" w:cs="Arial"/>
                  <w:noProof/>
                  <w:sz w:val="24"/>
                  <w:szCs w:val="24"/>
                  <w:lang w:val="en-US"/>
                </w:rPr>
                <w:t xml:space="preserve"> Terj.</w:t>
              </w:r>
              <w:r w:rsidR="00FB5BB7" w:rsidRPr="00FB5BB7">
                <w:rPr>
                  <w:rFonts w:ascii="Arial" w:hAnsi="Arial" w:cs="Arial"/>
                  <w:i/>
                  <w:noProof/>
                  <w:sz w:val="24"/>
                  <w:szCs w:val="24"/>
                  <w:lang w:val="en-US"/>
                </w:rPr>
                <w:t xml:space="preserve"> </w:t>
              </w:r>
              <w:r w:rsidR="00FB5BB7" w:rsidRPr="00FB5BB7">
                <w:rPr>
                  <w:rFonts w:ascii="Arial" w:hAnsi="Arial" w:cs="Arial"/>
                  <w:noProof/>
                  <w:sz w:val="24"/>
                  <w:szCs w:val="24"/>
                  <w:lang w:val="en-US"/>
                </w:rPr>
                <w:t>Jakarta: Salemba Humanika.</w:t>
              </w:r>
            </w:p>
            <w:p w14:paraId="6FF11B87" w14:textId="77777777" w:rsidR="00B31676" w:rsidRPr="00B31676" w:rsidRDefault="00B31676" w:rsidP="00577F8B">
              <w:pPr>
                <w:pStyle w:val="Bibliography"/>
                <w:spacing w:before="240" w:after="240" w:line="276" w:lineRule="auto"/>
                <w:ind w:leftChars="0" w:left="617" w:hangingChars="257" w:hanging="617"/>
                <w:jc w:val="both"/>
                <w:rPr>
                  <w:rFonts w:ascii="Arial" w:hAnsi="Arial" w:cs="Arial"/>
                  <w:noProof/>
                  <w:sz w:val="24"/>
                  <w:szCs w:val="24"/>
                  <w:lang w:val="id-ID"/>
                </w:rPr>
              </w:pPr>
              <w:r w:rsidRPr="00B31676">
                <w:rPr>
                  <w:rFonts w:ascii="Arial" w:hAnsi="Arial" w:cs="Arial"/>
                  <w:noProof/>
                  <w:sz w:val="24"/>
                  <w:szCs w:val="24"/>
                  <w:lang w:val="id-ID"/>
                </w:rPr>
                <w:t xml:space="preserve">Misbahussururi, A., Sihabudin, A., &amp; Walian, A. (2023). Studi Pemberitaan Konflik Rusia Dan Ukraina Di Tribun News Menurut Persepsi Organisasi Kepemudaan Islam UIN Raden Fatah Palembang. </w:t>
              </w:r>
              <w:r w:rsidRPr="00B31676">
                <w:rPr>
                  <w:rFonts w:ascii="Arial" w:hAnsi="Arial" w:cs="Arial"/>
                  <w:i/>
                  <w:iCs/>
                  <w:noProof/>
                  <w:sz w:val="24"/>
                  <w:szCs w:val="24"/>
                  <w:lang w:val="id-ID"/>
                </w:rPr>
                <w:t>Jurnal Ilmu Komunikasi Dan Media Sosial (JKOMDIS); Vol. 3 No. 1 Maret 2023</w:t>
              </w:r>
              <w:r w:rsidRPr="00B31676">
                <w:rPr>
                  <w:rFonts w:ascii="Arial" w:hAnsi="Arial" w:cs="Arial"/>
                  <w:noProof/>
                  <w:sz w:val="24"/>
                  <w:szCs w:val="24"/>
                  <w:lang w:val="id-ID"/>
                </w:rPr>
                <w:t>, 204-214.</w:t>
              </w:r>
            </w:p>
            <w:p w14:paraId="0FB9EDB3" w14:textId="77777777" w:rsidR="004A2056" w:rsidRPr="004A2056" w:rsidRDefault="004A2056" w:rsidP="004A2056">
              <w:pPr>
                <w:shd w:val="clear" w:color="auto" w:fill="FFFFFF"/>
                <w:suppressAutoHyphens w:val="0"/>
                <w:spacing w:after="0" w:line="276" w:lineRule="auto"/>
                <w:ind w:leftChars="0" w:left="567" w:firstLineChars="0" w:hanging="567"/>
                <w:jc w:val="both"/>
                <w:textDirection w:val="lrTb"/>
                <w:textAlignment w:val="auto"/>
                <w:outlineLvl w:val="9"/>
                <w:rPr>
                  <w:rFonts w:ascii="Arial" w:eastAsia="Times New Roman" w:hAnsi="Arial" w:cs="Arial"/>
                  <w:position w:val="0"/>
                  <w:sz w:val="24"/>
                  <w:szCs w:val="24"/>
                  <w:lang w:val="en-US"/>
                </w:rPr>
              </w:pPr>
              <w:proofErr w:type="spellStart"/>
              <w:r w:rsidRPr="004A2056">
                <w:rPr>
                  <w:rFonts w:ascii="Arial" w:eastAsia="Times New Roman" w:hAnsi="Arial" w:cs="Arial"/>
                  <w:position w:val="0"/>
                  <w:sz w:val="24"/>
                  <w:szCs w:val="24"/>
                  <w:lang w:val="en-US"/>
                </w:rPr>
                <w:t>Naelena</w:t>
              </w:r>
              <w:proofErr w:type="spellEnd"/>
              <w:r w:rsidRPr="004A2056">
                <w:rPr>
                  <w:rFonts w:ascii="Arial" w:eastAsia="Times New Roman" w:hAnsi="Arial" w:cs="Arial"/>
                  <w:position w:val="0"/>
                  <w:sz w:val="24"/>
                  <w:szCs w:val="24"/>
                  <w:lang w:val="en-US"/>
                </w:rPr>
                <w:t xml:space="preserve">, Y., &amp; </w:t>
              </w:r>
              <w:proofErr w:type="spellStart"/>
              <w:r w:rsidRPr="004A2056">
                <w:rPr>
                  <w:rFonts w:ascii="Arial" w:eastAsia="Times New Roman" w:hAnsi="Arial" w:cs="Arial"/>
                  <w:position w:val="0"/>
                  <w:sz w:val="24"/>
                  <w:szCs w:val="24"/>
                  <w:lang w:val="en-US"/>
                </w:rPr>
                <w:t>Istiyanto</w:t>
              </w:r>
              <w:proofErr w:type="spellEnd"/>
              <w:r w:rsidRPr="004A2056">
                <w:rPr>
                  <w:rFonts w:ascii="Arial" w:eastAsia="Times New Roman" w:hAnsi="Arial" w:cs="Arial"/>
                  <w:position w:val="0"/>
                  <w:sz w:val="24"/>
                  <w:szCs w:val="24"/>
                  <w:lang w:val="en-US"/>
                </w:rPr>
                <w:t xml:space="preserve">, S. B. (2019). </w:t>
              </w:r>
              <w:proofErr w:type="spellStart"/>
              <w:r w:rsidRPr="004A2056">
                <w:rPr>
                  <w:rFonts w:ascii="Arial" w:eastAsia="Times New Roman" w:hAnsi="Arial" w:cs="Arial"/>
                  <w:position w:val="0"/>
                  <w:sz w:val="24"/>
                  <w:szCs w:val="24"/>
                  <w:lang w:val="en-US"/>
                </w:rPr>
                <w:t>Analisis</w:t>
              </w:r>
              <w:proofErr w:type="spellEnd"/>
              <w:r w:rsidRPr="004A2056">
                <w:rPr>
                  <w:rFonts w:ascii="Arial" w:eastAsia="Times New Roman" w:hAnsi="Arial" w:cs="Arial"/>
                  <w:position w:val="0"/>
                  <w:sz w:val="24"/>
                  <w:szCs w:val="24"/>
                  <w:lang w:val="en-US"/>
                </w:rPr>
                <w:t xml:space="preserve"> SWOT Strategi </w:t>
              </w:r>
              <w:proofErr w:type="spellStart"/>
              <w:r w:rsidRPr="004A2056">
                <w:rPr>
                  <w:rFonts w:ascii="Arial" w:eastAsia="Times New Roman" w:hAnsi="Arial" w:cs="Arial"/>
                  <w:position w:val="0"/>
                  <w:sz w:val="24"/>
                  <w:szCs w:val="24"/>
                  <w:lang w:val="en-US"/>
                </w:rPr>
                <w:t>Pengelolaan</w:t>
              </w:r>
              <w:proofErr w:type="spellEnd"/>
              <w:r w:rsidRPr="004A2056">
                <w:rPr>
                  <w:rFonts w:ascii="Arial" w:eastAsia="Times New Roman" w:hAnsi="Arial" w:cs="Arial"/>
                  <w:position w:val="0"/>
                  <w:sz w:val="24"/>
                  <w:szCs w:val="24"/>
                  <w:lang w:val="en-US"/>
                </w:rPr>
                <w:t xml:space="preserve"> </w:t>
              </w:r>
              <w:proofErr w:type="spellStart"/>
              <w:r w:rsidRPr="004A2056">
                <w:rPr>
                  <w:rFonts w:ascii="Arial" w:eastAsia="Times New Roman" w:hAnsi="Arial" w:cs="Arial"/>
                  <w:position w:val="0"/>
                  <w:sz w:val="24"/>
                  <w:szCs w:val="24"/>
                  <w:lang w:val="en-US"/>
                </w:rPr>
                <w:t>Reputasi</w:t>
              </w:r>
              <w:proofErr w:type="spellEnd"/>
              <w:r w:rsidRPr="004A2056">
                <w:rPr>
                  <w:rFonts w:ascii="Arial" w:eastAsia="Times New Roman" w:hAnsi="Arial" w:cs="Arial"/>
                  <w:position w:val="0"/>
                  <w:sz w:val="24"/>
                  <w:szCs w:val="24"/>
                  <w:lang w:val="en-US"/>
                </w:rPr>
                <w:t xml:space="preserve"> PT.  Cowboy Nusantara Jaya.  </w:t>
              </w:r>
              <w:r w:rsidRPr="004A2056">
                <w:rPr>
                  <w:rFonts w:ascii="Arial" w:eastAsia="Times New Roman" w:hAnsi="Arial" w:cs="Arial"/>
                  <w:i/>
                  <w:position w:val="0"/>
                  <w:sz w:val="24"/>
                  <w:szCs w:val="24"/>
                  <w:lang w:val="en-US"/>
                </w:rPr>
                <w:t>COMMUNICATIONS</w:t>
              </w:r>
              <w:r w:rsidRPr="004A2056">
                <w:rPr>
                  <w:rFonts w:ascii="Arial" w:eastAsia="Times New Roman" w:hAnsi="Arial" w:cs="Arial"/>
                  <w:position w:val="0"/>
                  <w:sz w:val="24"/>
                  <w:szCs w:val="24"/>
                  <w:lang w:val="en-US"/>
                </w:rPr>
                <w:t>, 1 (2), 53-76.</w:t>
              </w:r>
            </w:p>
            <w:p w14:paraId="6AE0B5FB" w14:textId="77777777" w:rsidR="00F0045F" w:rsidRPr="00B31676" w:rsidRDefault="00F0045F" w:rsidP="00577F8B">
              <w:pPr>
                <w:pStyle w:val="FootnoteText"/>
                <w:spacing w:before="240" w:after="240" w:line="276" w:lineRule="auto"/>
                <w:ind w:left="617" w:hangingChars="257" w:hanging="617"/>
                <w:jc w:val="both"/>
                <w:rPr>
                  <w:rFonts w:ascii="Arial" w:hAnsi="Arial" w:cs="Arial"/>
                  <w:noProof/>
                  <w:sz w:val="24"/>
                  <w:szCs w:val="24"/>
                </w:rPr>
              </w:pPr>
              <w:r w:rsidRPr="00B31676">
                <w:rPr>
                  <w:rFonts w:ascii="Arial" w:hAnsi="Arial" w:cs="Arial"/>
                  <w:noProof/>
                  <w:sz w:val="24"/>
                  <w:szCs w:val="24"/>
                </w:rPr>
                <w:t>Nathanael, Garcia., Irpan Ripa., Wiwiek Rukmi. (2022). “Pandangan Media Massa Tiongkok Terhadap Konflik Rusia dan Ukraina (Studi Kasus: Xinhua News)”. Jurnal Ilmu Komunikasi, Vol 5, No 2, Juli 2022 e-ISSN: 2656-050X, Website : http://ejournal.upnvj.ac.id/index.php/JEP/index</w:t>
              </w:r>
            </w:p>
            <w:p w14:paraId="49B242BD" w14:textId="77777777" w:rsidR="00B31676" w:rsidRPr="00B31676" w:rsidRDefault="00B31676" w:rsidP="00577F8B">
              <w:pPr>
                <w:pStyle w:val="Bibliography"/>
                <w:spacing w:before="240" w:after="240" w:line="276" w:lineRule="auto"/>
                <w:ind w:leftChars="0" w:left="617" w:hangingChars="257" w:hanging="617"/>
                <w:jc w:val="both"/>
                <w:rPr>
                  <w:rFonts w:ascii="Arial" w:hAnsi="Arial" w:cs="Arial"/>
                  <w:noProof/>
                  <w:sz w:val="24"/>
                  <w:szCs w:val="24"/>
                </w:rPr>
              </w:pPr>
              <w:r w:rsidRPr="00B31676">
                <w:rPr>
                  <w:rFonts w:ascii="Arial" w:hAnsi="Arial" w:cs="Arial"/>
                  <w:noProof/>
                  <w:sz w:val="24"/>
                  <w:szCs w:val="24"/>
                  <w:lang w:val="id-ID"/>
                </w:rPr>
                <w:t xml:space="preserve">Ramadhani, A., Novira, A., &amp; Pratiti, J. (2021). Konstruksi Media Membingkai Kontroversi Lembaga Pendidikan (Analisis Framing Pemberitaan Ospek Universitas Indonesia). </w:t>
              </w:r>
              <w:r w:rsidRPr="00B31676">
                <w:rPr>
                  <w:rFonts w:ascii="Arial" w:hAnsi="Arial" w:cs="Arial"/>
                  <w:i/>
                  <w:iCs/>
                  <w:noProof/>
                  <w:sz w:val="24"/>
                  <w:szCs w:val="24"/>
                  <w:lang w:val="id-ID"/>
                </w:rPr>
                <w:t>COMMUNICATIONS Vol.3(2)</w:t>
              </w:r>
              <w:r w:rsidRPr="00B31676">
                <w:rPr>
                  <w:rFonts w:ascii="Arial" w:hAnsi="Arial" w:cs="Arial"/>
                  <w:noProof/>
                  <w:sz w:val="24"/>
                  <w:szCs w:val="24"/>
                  <w:lang w:val="id-ID"/>
                </w:rPr>
                <w:t>, 120-137.</w:t>
              </w:r>
            </w:p>
            <w:p w14:paraId="56B71D82" w14:textId="77777777" w:rsidR="00B31676" w:rsidRPr="00B31676" w:rsidRDefault="00B31676" w:rsidP="00577F8B">
              <w:pPr>
                <w:pStyle w:val="Bibliography"/>
                <w:spacing w:before="240" w:after="240" w:line="276" w:lineRule="auto"/>
                <w:ind w:leftChars="0" w:left="617" w:hangingChars="257" w:hanging="617"/>
                <w:jc w:val="both"/>
                <w:rPr>
                  <w:rFonts w:ascii="Arial" w:hAnsi="Arial" w:cs="Arial"/>
                  <w:noProof/>
                  <w:sz w:val="24"/>
                  <w:szCs w:val="24"/>
                  <w:lang w:val="id-ID"/>
                </w:rPr>
              </w:pPr>
              <w:r w:rsidRPr="00B31676">
                <w:rPr>
                  <w:rFonts w:ascii="Arial" w:hAnsi="Arial" w:cs="Arial"/>
                  <w:noProof/>
                  <w:sz w:val="24"/>
                  <w:szCs w:val="24"/>
                  <w:lang w:val="id-ID"/>
                </w:rPr>
                <w:t xml:space="preserve">Reformansyah, M. A., &amp; Widiarti, P. W. (2022). Analisis Framing Robert Entman Tentang Berita Kompas.com dan Detik.com Tentang Kasus "IDI Kacung WHO". </w:t>
              </w:r>
              <w:r w:rsidRPr="00B31676">
                <w:rPr>
                  <w:rFonts w:ascii="Arial" w:hAnsi="Arial" w:cs="Arial"/>
                  <w:i/>
                  <w:iCs/>
                  <w:noProof/>
                  <w:sz w:val="24"/>
                  <w:szCs w:val="24"/>
                  <w:lang w:val="id-ID"/>
                </w:rPr>
                <w:t>Lektur - Jurnal Ilmu Komunikasi, Vol 5, No. 4</w:t>
              </w:r>
              <w:r w:rsidRPr="00B31676">
                <w:rPr>
                  <w:rFonts w:ascii="Arial" w:hAnsi="Arial" w:cs="Arial"/>
                  <w:noProof/>
                  <w:sz w:val="24"/>
                  <w:szCs w:val="24"/>
                  <w:lang w:val="id-ID"/>
                </w:rPr>
                <w:t>, 306-314.</w:t>
              </w:r>
            </w:p>
            <w:p w14:paraId="49F3DDB1" w14:textId="77777777" w:rsidR="00235F80" w:rsidRPr="004C25CB" w:rsidRDefault="00235F80" w:rsidP="00577F8B">
              <w:pPr>
                <w:pStyle w:val="FootnoteText"/>
                <w:spacing w:before="240" w:after="240" w:line="276" w:lineRule="auto"/>
                <w:ind w:left="617" w:hangingChars="257" w:hanging="617"/>
                <w:jc w:val="both"/>
                <w:rPr>
                  <w:rFonts w:ascii="Arial" w:hAnsi="Arial" w:cs="Arial"/>
                  <w:noProof/>
                  <w:sz w:val="24"/>
                  <w:szCs w:val="24"/>
                  <w:lang w:val="en-US"/>
                </w:rPr>
              </w:pPr>
              <w:r w:rsidRPr="004C25CB">
                <w:rPr>
                  <w:rFonts w:ascii="Arial" w:hAnsi="Arial" w:cs="Arial"/>
                  <w:noProof/>
                  <w:sz w:val="24"/>
                  <w:szCs w:val="24"/>
                  <w:lang w:val="en-US"/>
                </w:rPr>
                <w:t xml:space="preserve">Sitompul, Parulian. (2014). </w:t>
              </w:r>
              <w:r w:rsidR="004C25CB" w:rsidRPr="004C25CB">
                <w:rPr>
                  <w:rFonts w:ascii="Arial" w:hAnsi="Arial" w:cs="Arial"/>
                  <w:sz w:val="24"/>
                  <w:szCs w:val="24"/>
                </w:rPr>
                <w:t xml:space="preserve">Konstruksi realitas peran kpk dalam pemberitaan online terkait kasus korupsi </w:t>
              </w:r>
              <w:r w:rsidRPr="004C25CB">
                <w:rPr>
                  <w:rFonts w:ascii="Arial" w:hAnsi="Arial" w:cs="Arial"/>
                  <w:sz w:val="24"/>
                  <w:szCs w:val="24"/>
                </w:rPr>
                <w:t>(Studi Framing Beberapa Pemberitaan Online Terkait Peran KPK pada Kasus Korupsi Mantan Gubernur Banten Ratu Atut Chosiah</w:t>
              </w:r>
              <w:r w:rsidR="004C25CB" w:rsidRPr="004C25CB">
                <w:rPr>
                  <w:rFonts w:ascii="Arial" w:hAnsi="Arial" w:cs="Arial"/>
                  <w:i/>
                  <w:sz w:val="24"/>
                  <w:szCs w:val="24"/>
                </w:rPr>
                <w:t>)</w:t>
              </w:r>
              <w:r w:rsidR="004C25CB" w:rsidRPr="004C25CB">
                <w:rPr>
                  <w:rFonts w:ascii="Arial" w:hAnsi="Arial" w:cs="Arial"/>
                  <w:i/>
                  <w:sz w:val="24"/>
                  <w:szCs w:val="24"/>
                  <w:lang w:val="en-US"/>
                </w:rPr>
                <w:t xml:space="preserve">. </w:t>
              </w:r>
              <w:r w:rsidR="004C25CB" w:rsidRPr="004C25CB">
                <w:rPr>
                  <w:rFonts w:ascii="Arial" w:hAnsi="Arial" w:cs="Arial"/>
                  <w:i/>
                  <w:sz w:val="24"/>
                  <w:szCs w:val="24"/>
                </w:rPr>
                <w:t>Jurnal Studi Komunikasi Dan Media</w:t>
              </w:r>
              <w:r w:rsidR="004C25CB" w:rsidRPr="004C25CB">
                <w:rPr>
                  <w:rFonts w:ascii="Arial" w:hAnsi="Arial" w:cs="Arial"/>
                  <w:sz w:val="24"/>
                  <w:szCs w:val="24"/>
                </w:rPr>
                <w:t xml:space="preserve"> </w:t>
              </w:r>
              <w:r w:rsidRPr="004C25CB">
                <w:rPr>
                  <w:rFonts w:ascii="Arial" w:hAnsi="Arial" w:cs="Arial"/>
                  <w:sz w:val="24"/>
                  <w:szCs w:val="24"/>
                </w:rPr>
                <w:t>Vol. 18 No. 2</w:t>
              </w:r>
              <w:r w:rsidR="004C25CB" w:rsidRPr="004C25CB">
                <w:rPr>
                  <w:rFonts w:ascii="Arial" w:hAnsi="Arial" w:cs="Arial"/>
                  <w:sz w:val="24"/>
                  <w:szCs w:val="24"/>
                  <w:lang w:val="en-US"/>
                </w:rPr>
                <w:t>, 169-181</w:t>
              </w:r>
            </w:p>
            <w:p w14:paraId="2B8CA47F" w14:textId="77777777" w:rsidR="00F0045F" w:rsidRPr="00B31676" w:rsidRDefault="00F0045F" w:rsidP="00577F8B">
              <w:pPr>
                <w:pStyle w:val="FootnoteText"/>
                <w:spacing w:before="240" w:after="240" w:line="276" w:lineRule="auto"/>
                <w:ind w:left="617" w:hangingChars="257" w:hanging="617"/>
                <w:jc w:val="both"/>
                <w:rPr>
                  <w:rFonts w:ascii="Arial" w:hAnsi="Arial" w:cs="Arial"/>
                  <w:noProof/>
                  <w:sz w:val="24"/>
                  <w:szCs w:val="24"/>
                </w:rPr>
              </w:pPr>
              <w:r w:rsidRPr="00B31676">
                <w:rPr>
                  <w:rFonts w:ascii="Arial" w:hAnsi="Arial" w:cs="Arial"/>
                  <w:noProof/>
                  <w:sz w:val="24"/>
                  <w:szCs w:val="24"/>
                </w:rPr>
                <w:t>The Washington Post.  “</w:t>
              </w:r>
              <w:r w:rsidRPr="00B31676">
                <w:rPr>
                  <w:rFonts w:ascii="Arial" w:hAnsi="Arial" w:cs="Arial"/>
                  <w:i/>
                  <w:noProof/>
                  <w:sz w:val="24"/>
                  <w:szCs w:val="24"/>
                </w:rPr>
                <w:t xml:space="preserve">Biden at war: Inside a deliberate yet impulsive Ukraine strategy” </w:t>
              </w:r>
              <w:r w:rsidRPr="00B31676">
                <w:rPr>
                  <w:rFonts w:ascii="Arial" w:hAnsi="Arial" w:cs="Arial"/>
                  <w:noProof/>
                  <w:sz w:val="24"/>
                  <w:szCs w:val="24"/>
                </w:rPr>
                <w:t xml:space="preserve">accessed on </w:t>
              </w:r>
              <w:hyperlink r:id="rId25" w:history="1">
                <w:r w:rsidRPr="00B31676">
                  <w:rPr>
                    <w:rStyle w:val="Hyperlink"/>
                    <w:rFonts w:ascii="Arial" w:hAnsi="Arial" w:cs="Arial"/>
                    <w:noProof/>
                    <w:sz w:val="24"/>
                    <w:szCs w:val="24"/>
                  </w:rPr>
                  <w:t>https://www.washingtonpost.com/politics/2022/04/07/biden-war-ukraine/</w:t>
                </w:r>
              </w:hyperlink>
              <w:r w:rsidRPr="00B31676">
                <w:rPr>
                  <w:rFonts w:ascii="Arial" w:hAnsi="Arial" w:cs="Arial"/>
                  <w:noProof/>
                  <w:sz w:val="24"/>
                  <w:szCs w:val="24"/>
                </w:rPr>
                <w:t>. 7 December, 2022.</w:t>
              </w:r>
            </w:p>
            <w:p w14:paraId="4D8F63C5" w14:textId="77777777" w:rsidR="00F0045F" w:rsidRPr="00B31676" w:rsidRDefault="00F0045F" w:rsidP="00577F8B">
              <w:pPr>
                <w:pStyle w:val="Bibliography"/>
                <w:spacing w:before="240" w:after="240" w:line="276" w:lineRule="auto"/>
                <w:ind w:leftChars="0" w:left="617" w:hangingChars="257" w:hanging="617"/>
                <w:jc w:val="both"/>
                <w:rPr>
                  <w:rFonts w:ascii="Arial" w:hAnsi="Arial" w:cs="Arial"/>
                  <w:noProof/>
                  <w:sz w:val="24"/>
                  <w:szCs w:val="24"/>
                  <w:lang w:val="id-ID"/>
                </w:rPr>
              </w:pPr>
              <w:r w:rsidRPr="00B31676">
                <w:rPr>
                  <w:rFonts w:ascii="Arial" w:hAnsi="Arial" w:cs="Arial"/>
                  <w:noProof/>
                  <w:sz w:val="24"/>
                  <w:szCs w:val="24"/>
                  <w:lang w:val="id-ID"/>
                </w:rPr>
                <w:t xml:space="preserve">Washington Post Staff. (2022). </w:t>
              </w:r>
              <w:r w:rsidRPr="00B31676">
                <w:rPr>
                  <w:rFonts w:ascii="Arial" w:hAnsi="Arial" w:cs="Arial"/>
                  <w:i/>
                  <w:iCs/>
                  <w:noProof/>
                  <w:sz w:val="24"/>
                  <w:szCs w:val="24"/>
                  <w:lang w:val="id-ID"/>
                </w:rPr>
                <w:t>About The Post</w:t>
              </w:r>
              <w:r w:rsidRPr="00B31676">
                <w:rPr>
                  <w:rFonts w:ascii="Arial" w:hAnsi="Arial" w:cs="Arial"/>
                  <w:noProof/>
                  <w:sz w:val="24"/>
                  <w:szCs w:val="24"/>
                  <w:lang w:val="id-ID"/>
                </w:rPr>
                <w:t>. Retrieved November 08, 2022, from Mission Statement: https://www.washingtonpost.com/about-the-post/</w:t>
              </w:r>
            </w:p>
            <w:p w14:paraId="10F348EC" w14:textId="77777777" w:rsidR="00F0045F" w:rsidRPr="00B31676" w:rsidRDefault="00F0045F" w:rsidP="00577F8B">
              <w:pPr>
                <w:pStyle w:val="Bibliography"/>
                <w:spacing w:before="240" w:after="240" w:line="276" w:lineRule="auto"/>
                <w:ind w:leftChars="0" w:left="617" w:hangingChars="257" w:hanging="617"/>
                <w:jc w:val="both"/>
                <w:rPr>
                  <w:rFonts w:ascii="Arial" w:hAnsi="Arial" w:cs="Arial"/>
                  <w:noProof/>
                  <w:sz w:val="24"/>
                  <w:szCs w:val="24"/>
                  <w:lang w:val="id-ID"/>
                </w:rPr>
              </w:pPr>
              <w:r w:rsidRPr="00B31676">
                <w:rPr>
                  <w:rFonts w:ascii="Arial" w:hAnsi="Arial" w:cs="Arial"/>
                  <w:noProof/>
                  <w:sz w:val="24"/>
                  <w:szCs w:val="24"/>
                  <w:lang w:val="id-ID"/>
                </w:rPr>
                <w:t>Washington Post Staff. (2022). Retrieved November 08, 2022, from Database of 251 Videos Exposes the Horrors of War in Ukraine.: https://www.washingtonpost.com/world/interactive/2022/ukraine-russia-war-videos-verified/?itid=co_russia-ukraine-explained_1.</w:t>
              </w:r>
            </w:p>
            <w:p w14:paraId="60413CBB" w14:textId="77777777" w:rsidR="00F0045F" w:rsidRPr="00B31676" w:rsidRDefault="00F0045F" w:rsidP="00577F8B">
              <w:pPr>
                <w:pStyle w:val="FootnoteText"/>
                <w:spacing w:before="240" w:after="240" w:line="276" w:lineRule="auto"/>
                <w:ind w:left="617" w:hangingChars="257" w:hanging="617"/>
                <w:jc w:val="both"/>
                <w:rPr>
                  <w:rFonts w:ascii="Arial" w:hAnsi="Arial" w:cs="Arial"/>
                  <w:noProof/>
                  <w:sz w:val="24"/>
                  <w:szCs w:val="24"/>
                </w:rPr>
              </w:pPr>
              <w:r w:rsidRPr="00B31676">
                <w:rPr>
                  <w:rFonts w:ascii="Arial" w:hAnsi="Arial" w:cs="Arial"/>
                  <w:noProof/>
                  <w:sz w:val="24"/>
                  <w:szCs w:val="24"/>
                </w:rPr>
                <w:lastRenderedPageBreak/>
                <w:t xml:space="preserve">William Davies. (2019). </w:t>
              </w:r>
              <w:r w:rsidRPr="00B31676">
                <w:rPr>
                  <w:rFonts w:ascii="Arial" w:hAnsi="Arial" w:cs="Arial"/>
                  <w:i/>
                  <w:noProof/>
                  <w:sz w:val="24"/>
                  <w:szCs w:val="24"/>
                </w:rPr>
                <w:t>Why Can’t We Agree on What’s True Any More?.</w:t>
              </w:r>
              <w:r w:rsidRPr="00B31676">
                <w:rPr>
                  <w:rFonts w:ascii="Arial" w:hAnsi="Arial" w:cs="Arial"/>
                  <w:noProof/>
                  <w:sz w:val="24"/>
                  <w:szCs w:val="24"/>
                </w:rPr>
                <w:t xml:space="preserve"> Accessed on </w:t>
              </w:r>
              <w:hyperlink r:id="rId26" w:history="1">
                <w:r w:rsidRPr="00B31676">
                  <w:rPr>
                    <w:rStyle w:val="Hyperlink"/>
                    <w:rFonts w:ascii="Arial" w:hAnsi="Arial" w:cs="Arial"/>
                    <w:noProof/>
                    <w:sz w:val="24"/>
                    <w:szCs w:val="24"/>
                  </w:rPr>
                  <w:t>https://www.theguardian.com/media/2019/sep/19/why-cant-we-agree-on-whats-true-anymore</w:t>
                </w:r>
              </w:hyperlink>
              <w:r w:rsidRPr="00B31676">
                <w:rPr>
                  <w:rFonts w:ascii="Arial" w:hAnsi="Arial" w:cs="Arial"/>
                  <w:noProof/>
                  <w:sz w:val="24"/>
                  <w:szCs w:val="24"/>
                </w:rPr>
                <w:t>. November, 29, 2022.</w:t>
              </w:r>
            </w:p>
            <w:p w14:paraId="41C3B836" w14:textId="77777777" w:rsidR="00F0045F" w:rsidRPr="00B31676" w:rsidRDefault="00F0045F" w:rsidP="00577F8B">
              <w:pPr>
                <w:pStyle w:val="FootnoteText"/>
                <w:spacing w:before="240" w:after="240" w:line="276" w:lineRule="auto"/>
                <w:ind w:left="617" w:hangingChars="257" w:hanging="617"/>
                <w:jc w:val="both"/>
                <w:rPr>
                  <w:rFonts w:ascii="Arial" w:hAnsi="Arial" w:cs="Arial"/>
                  <w:noProof/>
                  <w:sz w:val="24"/>
                  <w:szCs w:val="24"/>
                </w:rPr>
              </w:pPr>
              <w:r w:rsidRPr="00B31676">
                <w:rPr>
                  <w:rFonts w:ascii="Arial" w:hAnsi="Arial" w:cs="Arial"/>
                  <w:noProof/>
                  <w:sz w:val="24"/>
                  <w:szCs w:val="24"/>
                </w:rPr>
                <w:t xml:space="preserve">Worldbank. (2022). </w:t>
              </w:r>
              <w:r w:rsidRPr="00B31676">
                <w:rPr>
                  <w:rFonts w:ascii="Arial" w:hAnsi="Arial" w:cs="Arial"/>
                  <w:i/>
                  <w:iCs/>
                  <w:noProof/>
                  <w:sz w:val="24"/>
                  <w:szCs w:val="24"/>
                </w:rPr>
                <w:t>Press Release Worldbank.org</w:t>
              </w:r>
              <w:r w:rsidRPr="00B31676">
                <w:rPr>
                  <w:rFonts w:ascii="Arial" w:hAnsi="Arial" w:cs="Arial"/>
                  <w:noProof/>
                  <w:sz w:val="24"/>
                  <w:szCs w:val="24"/>
                </w:rPr>
                <w:t>. Retrieved November 08, 2022, from Russian Invasion of Ukraine Impedes Post-Pandemic Economic Recovery in Emerging Europe and Central Asia: https://www.worldbank.org/en/news/press-release/2022/10/04/russian-invasion-of-ukraine-impedes-post-pandemic-economic-recovery-in-emerging-europe-and-central-asia</w:t>
              </w:r>
            </w:p>
            <w:p w14:paraId="0C7EC723" w14:textId="77777777" w:rsidR="00F0045F" w:rsidRPr="00B31676" w:rsidRDefault="00F0045F" w:rsidP="00577F8B">
              <w:pPr>
                <w:pStyle w:val="FootnoteText"/>
                <w:spacing w:before="240" w:after="240" w:line="276" w:lineRule="auto"/>
                <w:ind w:left="617" w:hangingChars="257" w:hanging="617"/>
                <w:jc w:val="both"/>
                <w:rPr>
                  <w:rFonts w:ascii="Arial" w:hAnsi="Arial" w:cs="Arial"/>
                  <w:noProof/>
                  <w:sz w:val="24"/>
                  <w:szCs w:val="24"/>
                </w:rPr>
              </w:pPr>
              <w:r w:rsidRPr="00B31676">
                <w:rPr>
                  <w:rFonts w:ascii="Arial" w:hAnsi="Arial" w:cs="Arial"/>
                  <w:noProof/>
                  <w:sz w:val="24"/>
                  <w:szCs w:val="24"/>
                </w:rPr>
                <w:t>Xinhua News. “</w:t>
              </w:r>
              <w:r w:rsidRPr="00B31676">
                <w:rPr>
                  <w:rFonts w:ascii="Arial" w:hAnsi="Arial" w:cs="Arial"/>
                  <w:i/>
                  <w:noProof/>
                  <w:sz w:val="24"/>
                  <w:szCs w:val="24"/>
                </w:rPr>
                <w:t xml:space="preserve">Washington's role in Russia-Ukraine conflict jeopardizes world stability”. Accessed on </w:t>
              </w:r>
              <w:hyperlink r:id="rId27" w:history="1">
                <w:r w:rsidRPr="00B31676">
                  <w:rPr>
                    <w:rStyle w:val="Hyperlink"/>
                    <w:rFonts w:ascii="Arial" w:hAnsi="Arial" w:cs="Arial"/>
                    <w:noProof/>
                    <w:sz w:val="24"/>
                    <w:szCs w:val="24"/>
                  </w:rPr>
                  <w:t>https://english.news.cn/20220407/2198235e37784589bb7f7bccfb131ae2/c.html</w:t>
                </w:r>
              </w:hyperlink>
            </w:p>
            <w:p w14:paraId="76AA432F" w14:textId="77777777" w:rsidR="00F0045F" w:rsidRPr="00F0045F" w:rsidRDefault="00000000" w:rsidP="00B31676">
              <w:pPr>
                <w:spacing w:before="240" w:after="240" w:line="360" w:lineRule="auto"/>
                <w:ind w:leftChars="0" w:left="679" w:hangingChars="283" w:hanging="679"/>
                <w:jc w:val="both"/>
                <w:rPr>
                  <w:rFonts w:ascii="Arial" w:hAnsi="Arial" w:cs="Arial"/>
                  <w:noProof/>
                  <w:lang w:val="id-ID"/>
                </w:rPr>
              </w:pPr>
            </w:p>
          </w:sdtContent>
        </w:sdt>
      </w:sdtContent>
    </w:sdt>
    <w:p w14:paraId="7CE04820" w14:textId="77777777" w:rsidR="00F0045F" w:rsidRPr="00F0045F" w:rsidRDefault="00F0045F" w:rsidP="00F0045F">
      <w:pPr>
        <w:spacing w:line="240" w:lineRule="auto"/>
        <w:ind w:leftChars="0" w:left="565" w:hangingChars="257" w:hanging="565"/>
        <w:jc w:val="both"/>
        <w:rPr>
          <w:rFonts w:ascii="Arial" w:hAnsi="Arial" w:cs="Arial"/>
          <w:noProof/>
          <w:lang w:val="id-ID"/>
        </w:rPr>
      </w:pPr>
    </w:p>
    <w:p w14:paraId="433BDCC0" w14:textId="77777777" w:rsidR="00724A76" w:rsidRPr="00F0045F" w:rsidRDefault="00724A76" w:rsidP="00724A76">
      <w:pPr>
        <w:spacing w:before="120" w:after="120" w:line="240" w:lineRule="auto"/>
        <w:ind w:left="0" w:hanging="2"/>
        <w:jc w:val="both"/>
        <w:rPr>
          <w:rFonts w:ascii="Arial" w:eastAsia="Arial" w:hAnsi="Arial" w:cs="Arial"/>
          <w:noProof/>
          <w:color w:val="FF0000"/>
          <w:sz w:val="24"/>
          <w:szCs w:val="24"/>
          <w:lang w:val="id-ID"/>
        </w:rPr>
      </w:pPr>
    </w:p>
    <w:sectPr w:rsidR="00724A76" w:rsidRPr="00F0045F">
      <w:type w:val="continuous"/>
      <w:pgSz w:w="11906" w:h="16838"/>
      <w:pgMar w:top="1754" w:right="1008" w:bottom="1008" w:left="1008"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B2B29" w14:textId="77777777" w:rsidR="000769CD" w:rsidRDefault="000769CD" w:rsidP="00F25EF3">
      <w:pPr>
        <w:spacing w:after="0" w:line="240" w:lineRule="auto"/>
        <w:ind w:left="0" w:hanging="2"/>
      </w:pPr>
      <w:r>
        <w:separator/>
      </w:r>
    </w:p>
  </w:endnote>
  <w:endnote w:type="continuationSeparator" w:id="0">
    <w:p w14:paraId="5751D035" w14:textId="77777777" w:rsidR="000769CD" w:rsidRDefault="000769CD" w:rsidP="00F25EF3">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Euphemia">
    <w:charset w:val="00"/>
    <w:family w:val="swiss"/>
    <w:pitch w:val="variable"/>
    <w:sig w:usb0="8000006F" w:usb1="0000004A" w:usb2="00002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7A9C5" w14:textId="77777777" w:rsidR="00165BAC" w:rsidRDefault="00165BAC">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460503"/>
      <w:docPartObj>
        <w:docPartGallery w:val="Page Numbers (Bottom of Page)"/>
        <w:docPartUnique/>
      </w:docPartObj>
    </w:sdtPr>
    <w:sdtEndPr>
      <w:rPr>
        <w:noProof/>
      </w:rPr>
    </w:sdtEndPr>
    <w:sdtContent>
      <w:p w14:paraId="162CD10C" w14:textId="1A38763B" w:rsidR="00165BAC" w:rsidRDefault="00165BAC">
        <w:pPr>
          <w:pStyle w:val="Footer"/>
          <w:ind w:left="0" w:hanging="2"/>
          <w:jc w:val="right"/>
        </w:pPr>
        <w:r>
          <w:fldChar w:fldCharType="begin"/>
        </w:r>
        <w:r>
          <w:instrText xml:space="preserve"> PAGE   \* MERGEFORMAT </w:instrText>
        </w:r>
        <w:r>
          <w:fldChar w:fldCharType="separate"/>
        </w:r>
        <w:r>
          <w:rPr>
            <w:noProof/>
          </w:rPr>
          <w:t>2</w:t>
        </w:r>
        <w:r>
          <w:rPr>
            <w:noProof/>
          </w:rPr>
          <w:fldChar w:fldCharType="end"/>
        </w:r>
      </w:p>
    </w:sdtContent>
  </w:sdt>
  <w:p w14:paraId="6D40AB07" w14:textId="77777777" w:rsidR="00165BAC" w:rsidRDefault="00165BAC">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15A68" w14:textId="77777777" w:rsidR="00165BAC" w:rsidRDefault="00165BAC">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BB0AE" w14:textId="77777777" w:rsidR="000769CD" w:rsidRDefault="000769CD" w:rsidP="00F25EF3">
      <w:pPr>
        <w:spacing w:after="0" w:line="240" w:lineRule="auto"/>
        <w:ind w:left="0" w:hanging="2"/>
      </w:pPr>
      <w:r>
        <w:separator/>
      </w:r>
    </w:p>
  </w:footnote>
  <w:footnote w:type="continuationSeparator" w:id="0">
    <w:p w14:paraId="7A0DE808" w14:textId="77777777" w:rsidR="000769CD" w:rsidRDefault="000769CD" w:rsidP="00F25EF3">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7987B" w14:textId="77777777" w:rsidR="00165BAC" w:rsidRDefault="00165BAC">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948EB" w14:textId="172EBE94" w:rsidR="00165BAC" w:rsidRDefault="00165BAC" w:rsidP="00165BAC">
    <w:pPr>
      <w:spacing w:after="0" w:line="240" w:lineRule="auto"/>
      <w:ind w:left="0" w:hanging="2"/>
      <w:jc w:val="center"/>
      <w:rPr>
        <w:rFonts w:ascii="Euphemia" w:eastAsia="Euphemia" w:hAnsi="Euphemia" w:cs="Euphemia"/>
      </w:rPr>
    </w:pPr>
    <w:r>
      <w:rPr>
        <w:rFonts w:ascii="Euphemia" w:eastAsia="Euphemia" w:hAnsi="Euphemia" w:cs="Euphemia"/>
        <w:b/>
      </w:rPr>
      <w:t>COMMUNICATIONS Vol.5 (2) 2023, p.</w:t>
    </w:r>
    <w:r>
      <w:rPr>
        <w:rFonts w:ascii="Euphemia" w:eastAsia="Euphemia" w:hAnsi="Euphemia" w:cs="Euphemia"/>
        <w:b/>
      </w:rPr>
      <w:t>511</w:t>
    </w:r>
    <w:r>
      <w:rPr>
        <w:rFonts w:ascii="Euphemia" w:eastAsia="Euphemia" w:hAnsi="Euphemia" w:cs="Euphemia"/>
        <w:b/>
      </w:rPr>
      <w:t>-</w:t>
    </w:r>
    <w:r>
      <w:rPr>
        <w:rFonts w:ascii="Euphemia" w:eastAsia="Euphemia" w:hAnsi="Euphemia" w:cs="Euphemia"/>
        <w:b/>
      </w:rPr>
      <w:t>535</w:t>
    </w:r>
  </w:p>
  <w:p w14:paraId="55AF541C" w14:textId="1A376E19" w:rsidR="00165BAC" w:rsidRDefault="00165BAC" w:rsidP="00165BAC">
    <w:pPr>
      <w:spacing w:after="0" w:line="240" w:lineRule="auto"/>
      <w:ind w:left="0" w:hanging="2"/>
      <w:jc w:val="center"/>
      <w:rPr>
        <w:rFonts w:ascii="Euphemia" w:eastAsia="Euphemia" w:hAnsi="Euphemia" w:cs="Euphemia"/>
        <w:sz w:val="18"/>
        <w:szCs w:val="18"/>
      </w:rPr>
    </w:pPr>
    <w:r>
      <w:rPr>
        <w:rFonts w:ascii="Euphemia" w:eastAsia="Euphemia" w:hAnsi="Euphemia" w:cs="Euphemia"/>
        <w:b/>
        <w:sz w:val="18"/>
        <w:szCs w:val="18"/>
      </w:rPr>
      <w:t>e-ISSN: 2684-8392|https://doi.org/Communication5.2.</w:t>
    </w:r>
    <w:r>
      <w:rPr>
        <w:rFonts w:ascii="Euphemia" w:eastAsia="Euphemia" w:hAnsi="Euphemia" w:cs="Euphemia"/>
        <w:b/>
        <w:sz w:val="18"/>
        <w:szCs w:val="18"/>
      </w:rPr>
      <w:t>5</w:t>
    </w:r>
  </w:p>
  <w:p w14:paraId="2902B321" w14:textId="11AB0707" w:rsidR="000577BE" w:rsidRDefault="000577BE" w:rsidP="00F25EF3">
    <w:pPr>
      <w:spacing w:after="0" w:line="240" w:lineRule="auto"/>
      <w:ind w:left="0" w:hanging="2"/>
      <w:jc w:val="center"/>
      <w:rPr>
        <w:rFonts w:ascii="Euphemia" w:eastAsia="Euphemia" w:hAnsi="Euphemia" w:cs="Euphemia"/>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E1B63" w14:textId="77777777" w:rsidR="00165BAC" w:rsidRDefault="00165BAC">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E3A"/>
    <w:multiLevelType w:val="hybridMultilevel"/>
    <w:tmpl w:val="D64472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DD20F6"/>
    <w:multiLevelType w:val="hybridMultilevel"/>
    <w:tmpl w:val="7A0488C6"/>
    <w:lvl w:ilvl="0" w:tplc="FA7E6516">
      <w:start w:val="1"/>
      <w:numFmt w:val="upp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 w15:restartNumberingAfterBreak="0">
    <w:nsid w:val="06760960"/>
    <w:multiLevelType w:val="hybridMultilevel"/>
    <w:tmpl w:val="11FAF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896210"/>
    <w:multiLevelType w:val="hybridMultilevel"/>
    <w:tmpl w:val="A1B078BE"/>
    <w:lvl w:ilvl="0" w:tplc="9B323BB2">
      <w:start w:val="1"/>
      <w:numFmt w:val="decimal"/>
      <w:lvlText w:val="%1."/>
      <w:lvlJc w:val="left"/>
      <w:pPr>
        <w:ind w:left="358" w:hanging="360"/>
      </w:pPr>
      <w:rPr>
        <w:rFonts w:eastAsia="Cambria"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4" w15:restartNumberingAfterBreak="0">
    <w:nsid w:val="1049695F"/>
    <w:multiLevelType w:val="hybridMultilevel"/>
    <w:tmpl w:val="CBFC0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042110"/>
    <w:multiLevelType w:val="hybridMultilevel"/>
    <w:tmpl w:val="0E16DC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162638"/>
    <w:multiLevelType w:val="hybridMultilevel"/>
    <w:tmpl w:val="6FF2F964"/>
    <w:lvl w:ilvl="0" w:tplc="3EB05058">
      <w:start w:val="1"/>
      <w:numFmt w:val="decimal"/>
      <w:lvlText w:val="%1."/>
      <w:lvlJc w:val="left"/>
      <w:pPr>
        <w:ind w:left="720" w:hanging="360"/>
      </w:pPr>
      <w:rPr>
        <w:rFonts w:ascii="Arial" w:eastAsia="Cambria"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C006CD"/>
    <w:multiLevelType w:val="hybridMultilevel"/>
    <w:tmpl w:val="040EED9C"/>
    <w:lvl w:ilvl="0" w:tplc="0F7A1270">
      <w:start w:val="1"/>
      <w:numFmt w:val="decimal"/>
      <w:lvlText w:val="%1."/>
      <w:lvlJc w:val="left"/>
      <w:pPr>
        <w:ind w:left="720" w:hanging="360"/>
      </w:pPr>
      <w:rPr>
        <w:rFonts w:ascii="Arial" w:eastAsia="Cambria" w:hAnsi="Arial" w:cs="Arial"/>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D64C68"/>
    <w:multiLevelType w:val="hybridMultilevel"/>
    <w:tmpl w:val="E0244072"/>
    <w:lvl w:ilvl="0" w:tplc="C4FEF89E">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A00626"/>
    <w:multiLevelType w:val="multilevel"/>
    <w:tmpl w:val="236C55C0"/>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0" w15:restartNumberingAfterBreak="0">
    <w:nsid w:val="34CE0E3B"/>
    <w:multiLevelType w:val="hybridMultilevel"/>
    <w:tmpl w:val="9F343ACA"/>
    <w:lvl w:ilvl="0" w:tplc="DB1EBCBA">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 w15:restartNumberingAfterBreak="0">
    <w:nsid w:val="3E186065"/>
    <w:multiLevelType w:val="hybridMultilevel"/>
    <w:tmpl w:val="3432C3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B95CA4"/>
    <w:multiLevelType w:val="hybridMultilevel"/>
    <w:tmpl w:val="5B6A6728"/>
    <w:lvl w:ilvl="0" w:tplc="61E04012">
      <w:start w:val="1"/>
      <w:numFmt w:val="upp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3" w15:restartNumberingAfterBreak="0">
    <w:nsid w:val="5FAF7B26"/>
    <w:multiLevelType w:val="hybridMultilevel"/>
    <w:tmpl w:val="094279C4"/>
    <w:lvl w:ilvl="0" w:tplc="073E35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B3E09DE"/>
    <w:multiLevelType w:val="hybridMultilevel"/>
    <w:tmpl w:val="DDF8F2AE"/>
    <w:lvl w:ilvl="0" w:tplc="E918E3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ED1068B"/>
    <w:multiLevelType w:val="hybridMultilevel"/>
    <w:tmpl w:val="A142C8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1E00131"/>
    <w:multiLevelType w:val="hybridMultilevel"/>
    <w:tmpl w:val="50CE89D4"/>
    <w:lvl w:ilvl="0" w:tplc="056410EE">
      <w:start w:val="1"/>
      <w:numFmt w:val="upperLetter"/>
      <w:lvlText w:val="%1."/>
      <w:lvlJc w:val="left"/>
      <w:pPr>
        <w:ind w:left="360" w:hanging="360"/>
      </w:pPr>
      <w:rPr>
        <w:rFonts w:hint="default"/>
        <w:b/>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316148145">
    <w:abstractNumId w:val="9"/>
  </w:num>
  <w:num w:numId="2" w16cid:durableId="1940680971">
    <w:abstractNumId w:val="3"/>
  </w:num>
  <w:num w:numId="3" w16cid:durableId="152063578">
    <w:abstractNumId w:val="8"/>
  </w:num>
  <w:num w:numId="4" w16cid:durableId="849761969">
    <w:abstractNumId w:val="14"/>
  </w:num>
  <w:num w:numId="5" w16cid:durableId="1154105004">
    <w:abstractNumId w:val="12"/>
  </w:num>
  <w:num w:numId="6" w16cid:durableId="1716538378">
    <w:abstractNumId w:val="6"/>
  </w:num>
  <w:num w:numId="7" w16cid:durableId="634797745">
    <w:abstractNumId w:val="7"/>
  </w:num>
  <w:num w:numId="8" w16cid:durableId="1428382524">
    <w:abstractNumId w:val="0"/>
  </w:num>
  <w:num w:numId="9" w16cid:durableId="1525708727">
    <w:abstractNumId w:val="15"/>
  </w:num>
  <w:num w:numId="10" w16cid:durableId="349994633">
    <w:abstractNumId w:val="2"/>
  </w:num>
  <w:num w:numId="11" w16cid:durableId="2070492325">
    <w:abstractNumId w:val="5"/>
  </w:num>
  <w:num w:numId="12" w16cid:durableId="1491022759">
    <w:abstractNumId w:val="13"/>
  </w:num>
  <w:num w:numId="13" w16cid:durableId="1525824034">
    <w:abstractNumId w:val="11"/>
  </w:num>
  <w:num w:numId="14" w16cid:durableId="392506960">
    <w:abstractNumId w:val="4"/>
  </w:num>
  <w:num w:numId="15" w16cid:durableId="1341354738">
    <w:abstractNumId w:val="16"/>
  </w:num>
  <w:num w:numId="16" w16cid:durableId="2110466500">
    <w:abstractNumId w:val="10"/>
  </w:num>
  <w:num w:numId="17" w16cid:durableId="13009155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724A76"/>
    <w:rsid w:val="00022C5F"/>
    <w:rsid w:val="00040ED3"/>
    <w:rsid w:val="000577BE"/>
    <w:rsid w:val="000769CD"/>
    <w:rsid w:val="000D00FB"/>
    <w:rsid w:val="000E22A5"/>
    <w:rsid w:val="00122AF0"/>
    <w:rsid w:val="00126A58"/>
    <w:rsid w:val="00131C4E"/>
    <w:rsid w:val="0016459B"/>
    <w:rsid w:val="00165BAC"/>
    <w:rsid w:val="00166832"/>
    <w:rsid w:val="00176F52"/>
    <w:rsid w:val="00184CE1"/>
    <w:rsid w:val="00186635"/>
    <w:rsid w:val="00196897"/>
    <w:rsid w:val="001F2B51"/>
    <w:rsid w:val="00212BF0"/>
    <w:rsid w:val="00222D47"/>
    <w:rsid w:val="00235F80"/>
    <w:rsid w:val="0023779F"/>
    <w:rsid w:val="00276DF8"/>
    <w:rsid w:val="002A6BE3"/>
    <w:rsid w:val="002C41BC"/>
    <w:rsid w:val="002C5B09"/>
    <w:rsid w:val="00312671"/>
    <w:rsid w:val="00320584"/>
    <w:rsid w:val="003206E8"/>
    <w:rsid w:val="0032441D"/>
    <w:rsid w:val="00327D49"/>
    <w:rsid w:val="003317CD"/>
    <w:rsid w:val="00345772"/>
    <w:rsid w:val="0039319C"/>
    <w:rsid w:val="00413D28"/>
    <w:rsid w:val="004324FE"/>
    <w:rsid w:val="00467EC0"/>
    <w:rsid w:val="00476FD6"/>
    <w:rsid w:val="004A2056"/>
    <w:rsid w:val="004A63F6"/>
    <w:rsid w:val="004A67B1"/>
    <w:rsid w:val="004C25CB"/>
    <w:rsid w:val="00544CBA"/>
    <w:rsid w:val="00554659"/>
    <w:rsid w:val="00567EC7"/>
    <w:rsid w:val="00577F8B"/>
    <w:rsid w:val="005E303E"/>
    <w:rsid w:val="005F2522"/>
    <w:rsid w:val="00626CA7"/>
    <w:rsid w:val="00632BE5"/>
    <w:rsid w:val="006463DA"/>
    <w:rsid w:val="006473A5"/>
    <w:rsid w:val="0065594C"/>
    <w:rsid w:val="006E76A3"/>
    <w:rsid w:val="006F11EA"/>
    <w:rsid w:val="00701624"/>
    <w:rsid w:val="0070636F"/>
    <w:rsid w:val="00724A76"/>
    <w:rsid w:val="00733B68"/>
    <w:rsid w:val="0074754C"/>
    <w:rsid w:val="00777EC5"/>
    <w:rsid w:val="00787F42"/>
    <w:rsid w:val="00793E9D"/>
    <w:rsid w:val="007A6E49"/>
    <w:rsid w:val="007D0821"/>
    <w:rsid w:val="007E6CDA"/>
    <w:rsid w:val="007E7A0A"/>
    <w:rsid w:val="008003BE"/>
    <w:rsid w:val="00804AD9"/>
    <w:rsid w:val="00833966"/>
    <w:rsid w:val="008344FA"/>
    <w:rsid w:val="0083738F"/>
    <w:rsid w:val="00864310"/>
    <w:rsid w:val="008A256B"/>
    <w:rsid w:val="008A7983"/>
    <w:rsid w:val="008B48FC"/>
    <w:rsid w:val="009016DC"/>
    <w:rsid w:val="009A34FD"/>
    <w:rsid w:val="009C1DD3"/>
    <w:rsid w:val="009C3421"/>
    <w:rsid w:val="009C39C7"/>
    <w:rsid w:val="009D70ED"/>
    <w:rsid w:val="009E7E90"/>
    <w:rsid w:val="009F6834"/>
    <w:rsid w:val="009F781E"/>
    <w:rsid w:val="009F7976"/>
    <w:rsid w:val="00A030DA"/>
    <w:rsid w:val="00A27CFF"/>
    <w:rsid w:val="00A53396"/>
    <w:rsid w:val="00A67550"/>
    <w:rsid w:val="00A75FB7"/>
    <w:rsid w:val="00AA7E52"/>
    <w:rsid w:val="00AD2645"/>
    <w:rsid w:val="00AE30F3"/>
    <w:rsid w:val="00AF7978"/>
    <w:rsid w:val="00B21FE7"/>
    <w:rsid w:val="00B31676"/>
    <w:rsid w:val="00B560C4"/>
    <w:rsid w:val="00B72D6F"/>
    <w:rsid w:val="00B95C97"/>
    <w:rsid w:val="00BF3009"/>
    <w:rsid w:val="00C70C55"/>
    <w:rsid w:val="00C776D3"/>
    <w:rsid w:val="00C90FFF"/>
    <w:rsid w:val="00CB254E"/>
    <w:rsid w:val="00CC5019"/>
    <w:rsid w:val="00CD6E99"/>
    <w:rsid w:val="00D03AB9"/>
    <w:rsid w:val="00D77C08"/>
    <w:rsid w:val="00DA173A"/>
    <w:rsid w:val="00DA265F"/>
    <w:rsid w:val="00DC33FB"/>
    <w:rsid w:val="00EC5661"/>
    <w:rsid w:val="00F0045F"/>
    <w:rsid w:val="00F25EF3"/>
    <w:rsid w:val="00F361D3"/>
    <w:rsid w:val="00F602AE"/>
    <w:rsid w:val="00F92306"/>
    <w:rsid w:val="00FB14F3"/>
    <w:rsid w:val="00FB5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AC9904"/>
  <w15:docId w15:val="{7237815D-E6E1-45D8-94B1-79C6FEB53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ind w:leftChars="-1" w:left="-1" w:hangingChars="1" w:hanging="1"/>
      <w:textDirection w:val="btLr"/>
      <w:textAlignment w:val="top"/>
      <w:outlineLvl w:val="0"/>
    </w:pPr>
    <w:rPr>
      <w:position w:val="-1"/>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qFormat/>
    <w:rPr>
      <w:color w:val="0563C1"/>
      <w:w w:val="100"/>
      <w:position w:val="-1"/>
      <w:u w:val="single"/>
      <w:effect w:val="none"/>
      <w:vertAlign w:val="baseline"/>
      <w:cs w:val="0"/>
      <w:em w:val="none"/>
    </w:rPr>
  </w:style>
  <w:style w:type="paragraph" w:styleId="Header">
    <w:name w:val="header"/>
    <w:basedOn w:val="Normal"/>
    <w:qFormat/>
    <w:pPr>
      <w:spacing w:after="0" w:line="240" w:lineRule="auto"/>
    </w:pPr>
  </w:style>
  <w:style w:type="character" w:customStyle="1" w:styleId="HeaderChar">
    <w:name w:val="Header Char"/>
    <w:rPr>
      <w:w w:val="100"/>
      <w:position w:val="-1"/>
      <w:sz w:val="22"/>
      <w:szCs w:val="22"/>
      <w:effect w:val="none"/>
      <w:vertAlign w:val="baseline"/>
      <w:cs w:val="0"/>
      <w:em w:val="none"/>
      <w:lang w:val="en-IN"/>
    </w:rPr>
  </w:style>
  <w:style w:type="paragraph" w:styleId="Footer">
    <w:name w:val="footer"/>
    <w:basedOn w:val="Normal"/>
    <w:uiPriority w:val="99"/>
    <w:qFormat/>
    <w:pPr>
      <w:spacing w:after="0" w:line="240" w:lineRule="auto"/>
    </w:pPr>
  </w:style>
  <w:style w:type="character" w:customStyle="1" w:styleId="FooterChar">
    <w:name w:val="Footer Char"/>
    <w:uiPriority w:val="99"/>
    <w:rPr>
      <w:w w:val="100"/>
      <w:position w:val="-1"/>
      <w:sz w:val="22"/>
      <w:szCs w:val="22"/>
      <w:effect w:val="none"/>
      <w:vertAlign w:val="baseline"/>
      <w:cs w:val="0"/>
      <w:em w:val="none"/>
      <w:lang w:val="en-IN"/>
    </w:rPr>
  </w:style>
  <w:style w:type="paragraph" w:styleId="ListParagraph">
    <w:name w:val="List Paragraph"/>
    <w:basedOn w:val="Normal"/>
    <w:uiPriority w:val="1"/>
    <w:qFormat/>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DC33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33FB"/>
    <w:rPr>
      <w:rFonts w:ascii="Tahoma" w:hAnsi="Tahoma" w:cs="Tahoma"/>
      <w:position w:val="-1"/>
      <w:sz w:val="16"/>
      <w:szCs w:val="16"/>
    </w:rPr>
  </w:style>
  <w:style w:type="table" w:styleId="TableGrid">
    <w:name w:val="Table Grid"/>
    <w:basedOn w:val="TableNormal"/>
    <w:rsid w:val="003317CD"/>
    <w:pPr>
      <w:spacing w:after="0" w:line="240" w:lineRule="auto"/>
    </w:pPr>
    <w:rPr>
      <w:rFonts w:ascii="Times New Roman" w:eastAsia="Times New Roman" w:hAnsi="Times New Roman" w:cs="Times New Roman"/>
      <w:sz w:val="20"/>
      <w:szCs w:val="20"/>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317CD"/>
    <w:pPr>
      <w:suppressAutoHyphens w:val="0"/>
      <w:spacing w:after="0" w:line="240" w:lineRule="auto"/>
      <w:ind w:leftChars="0" w:left="0" w:firstLineChars="0" w:firstLine="0"/>
      <w:textDirection w:val="lrTb"/>
      <w:textAlignment w:val="auto"/>
      <w:outlineLvl w:val="9"/>
    </w:pPr>
    <w:rPr>
      <w:rFonts w:ascii="Times New Roman" w:eastAsia="Times New Roman" w:hAnsi="Times New Roman" w:cs="Times New Roman"/>
      <w:position w:val="0"/>
      <w:sz w:val="20"/>
      <w:szCs w:val="20"/>
      <w:lang w:val="id-ID"/>
    </w:rPr>
  </w:style>
  <w:style w:type="character" w:customStyle="1" w:styleId="FootnoteTextChar">
    <w:name w:val="Footnote Text Char"/>
    <w:basedOn w:val="DefaultParagraphFont"/>
    <w:link w:val="FootnoteText"/>
    <w:uiPriority w:val="99"/>
    <w:rsid w:val="003317CD"/>
    <w:rPr>
      <w:rFonts w:ascii="Times New Roman" w:eastAsia="Times New Roman" w:hAnsi="Times New Roman" w:cs="Times New Roman"/>
      <w:sz w:val="20"/>
      <w:szCs w:val="20"/>
      <w:lang w:val="id-ID"/>
    </w:rPr>
  </w:style>
  <w:style w:type="character" w:styleId="FootnoteReference">
    <w:name w:val="footnote reference"/>
    <w:basedOn w:val="DefaultParagraphFont"/>
    <w:uiPriority w:val="99"/>
    <w:semiHidden/>
    <w:unhideWhenUsed/>
    <w:rsid w:val="003317CD"/>
    <w:rPr>
      <w:vertAlign w:val="superscript"/>
    </w:rPr>
  </w:style>
  <w:style w:type="paragraph" w:styleId="Caption">
    <w:name w:val="caption"/>
    <w:basedOn w:val="Normal"/>
    <w:next w:val="Normal"/>
    <w:uiPriority w:val="35"/>
    <w:unhideWhenUsed/>
    <w:qFormat/>
    <w:rsid w:val="003317CD"/>
    <w:pPr>
      <w:suppressAutoHyphens w:val="0"/>
      <w:spacing w:after="200" w:line="240" w:lineRule="auto"/>
      <w:ind w:leftChars="0" w:left="0" w:firstLineChars="0" w:firstLine="0"/>
      <w:textDirection w:val="lrTb"/>
      <w:textAlignment w:val="auto"/>
      <w:outlineLvl w:val="9"/>
    </w:pPr>
    <w:rPr>
      <w:rFonts w:ascii="Times New Roman" w:eastAsia="Times New Roman" w:hAnsi="Times New Roman" w:cs="Times New Roman"/>
      <w:b/>
      <w:bCs/>
      <w:color w:val="4F81BD" w:themeColor="accent1"/>
      <w:position w:val="0"/>
      <w:sz w:val="18"/>
      <w:szCs w:val="18"/>
      <w:lang w:val="id-ID"/>
    </w:rPr>
  </w:style>
  <w:style w:type="table" w:styleId="LightList">
    <w:name w:val="Light List"/>
    <w:basedOn w:val="TableNormal"/>
    <w:uiPriority w:val="61"/>
    <w:rsid w:val="00AF7978"/>
    <w:pPr>
      <w:spacing w:after="0" w:line="240" w:lineRule="auto"/>
    </w:pPr>
    <w:rPr>
      <w:rFonts w:ascii="Times New Roman" w:eastAsia="Times New Roman" w:hAnsi="Times New Roman" w:cs="Times New Roman"/>
      <w:sz w:val="20"/>
      <w:szCs w:val="20"/>
      <w:lang w:val="id-ID"/>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wpds-c-cydrxm">
    <w:name w:val="wpds-c-cydrxm"/>
    <w:basedOn w:val="Normal"/>
    <w:rsid w:val="00AF7978"/>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lang w:val="en-US"/>
    </w:rPr>
  </w:style>
  <w:style w:type="paragraph" w:styleId="Bibliography">
    <w:name w:val="Bibliography"/>
    <w:basedOn w:val="Normal"/>
    <w:next w:val="Normal"/>
    <w:uiPriority w:val="37"/>
    <w:unhideWhenUsed/>
    <w:rsid w:val="00F0045F"/>
    <w:pPr>
      <w:spacing w:after="0" w:line="1" w:lineRule="atLeast"/>
    </w:pPr>
    <w:rPr>
      <w:rFonts w:ascii="Calibri" w:eastAsia="Calibri" w:hAnsi="Calibri" w:cs="Calibri"/>
      <w:sz w:val="20"/>
      <w:szCs w:val="20"/>
      <w:lang w:val="en-US"/>
    </w:rPr>
  </w:style>
  <w:style w:type="character" w:styleId="Emphasis">
    <w:name w:val="Emphasis"/>
    <w:basedOn w:val="DefaultParagraphFont"/>
    <w:uiPriority w:val="20"/>
    <w:qFormat/>
    <w:rsid w:val="0074754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6633969">
      <w:bodyDiv w:val="1"/>
      <w:marLeft w:val="0"/>
      <w:marRight w:val="0"/>
      <w:marTop w:val="0"/>
      <w:marBottom w:val="0"/>
      <w:divBdr>
        <w:top w:val="none" w:sz="0" w:space="0" w:color="auto"/>
        <w:left w:val="none" w:sz="0" w:space="0" w:color="auto"/>
        <w:bottom w:val="none" w:sz="0" w:space="0" w:color="auto"/>
        <w:right w:val="none" w:sz="0" w:space="0" w:color="auto"/>
      </w:divBdr>
    </w:div>
    <w:div w:id="845367414">
      <w:bodyDiv w:val="1"/>
      <w:marLeft w:val="0"/>
      <w:marRight w:val="0"/>
      <w:marTop w:val="0"/>
      <w:marBottom w:val="0"/>
      <w:divBdr>
        <w:top w:val="none" w:sz="0" w:space="0" w:color="auto"/>
        <w:left w:val="none" w:sz="0" w:space="0" w:color="auto"/>
        <w:bottom w:val="none" w:sz="0" w:space="0" w:color="auto"/>
        <w:right w:val="none" w:sz="0" w:space="0" w:color="auto"/>
      </w:divBdr>
      <w:divsChild>
        <w:div w:id="1752312131">
          <w:marLeft w:val="0"/>
          <w:marRight w:val="0"/>
          <w:marTop w:val="0"/>
          <w:marBottom w:val="0"/>
          <w:divBdr>
            <w:top w:val="none" w:sz="0" w:space="0" w:color="auto"/>
            <w:left w:val="none" w:sz="0" w:space="0" w:color="auto"/>
            <w:bottom w:val="none" w:sz="0" w:space="0" w:color="auto"/>
            <w:right w:val="none" w:sz="0" w:space="0" w:color="auto"/>
          </w:divBdr>
        </w:div>
        <w:div w:id="2068600141">
          <w:marLeft w:val="0"/>
          <w:marRight w:val="0"/>
          <w:marTop w:val="0"/>
          <w:marBottom w:val="0"/>
          <w:divBdr>
            <w:top w:val="none" w:sz="0" w:space="0" w:color="auto"/>
            <w:left w:val="none" w:sz="0" w:space="0" w:color="auto"/>
            <w:bottom w:val="none" w:sz="0" w:space="0" w:color="auto"/>
            <w:right w:val="none" w:sz="0" w:space="0" w:color="auto"/>
          </w:divBdr>
        </w:div>
        <w:div w:id="149489878">
          <w:marLeft w:val="0"/>
          <w:marRight w:val="0"/>
          <w:marTop w:val="0"/>
          <w:marBottom w:val="0"/>
          <w:divBdr>
            <w:top w:val="none" w:sz="0" w:space="0" w:color="auto"/>
            <w:left w:val="none" w:sz="0" w:space="0" w:color="auto"/>
            <w:bottom w:val="none" w:sz="0" w:space="0" w:color="auto"/>
            <w:right w:val="none" w:sz="0" w:space="0" w:color="auto"/>
          </w:divBdr>
        </w:div>
        <w:div w:id="111556873">
          <w:marLeft w:val="0"/>
          <w:marRight w:val="0"/>
          <w:marTop w:val="0"/>
          <w:marBottom w:val="0"/>
          <w:divBdr>
            <w:top w:val="none" w:sz="0" w:space="0" w:color="auto"/>
            <w:left w:val="none" w:sz="0" w:space="0" w:color="auto"/>
            <w:bottom w:val="none" w:sz="0" w:space="0" w:color="auto"/>
            <w:right w:val="none" w:sz="0" w:space="0" w:color="auto"/>
          </w:divBdr>
        </w:div>
      </w:divsChild>
    </w:div>
    <w:div w:id="1377313760">
      <w:bodyDiv w:val="1"/>
      <w:marLeft w:val="0"/>
      <w:marRight w:val="0"/>
      <w:marTop w:val="0"/>
      <w:marBottom w:val="0"/>
      <w:divBdr>
        <w:top w:val="none" w:sz="0" w:space="0" w:color="auto"/>
        <w:left w:val="none" w:sz="0" w:space="0" w:color="auto"/>
        <w:bottom w:val="none" w:sz="0" w:space="0" w:color="auto"/>
        <w:right w:val="none" w:sz="0" w:space="0" w:color="auto"/>
      </w:divBdr>
      <w:divsChild>
        <w:div w:id="1316882479">
          <w:marLeft w:val="0"/>
          <w:marRight w:val="0"/>
          <w:marTop w:val="0"/>
          <w:marBottom w:val="0"/>
          <w:divBdr>
            <w:top w:val="none" w:sz="0" w:space="0" w:color="auto"/>
            <w:left w:val="none" w:sz="0" w:space="0" w:color="auto"/>
            <w:bottom w:val="none" w:sz="0" w:space="0" w:color="auto"/>
            <w:right w:val="none" w:sz="0" w:space="0" w:color="auto"/>
          </w:divBdr>
        </w:div>
        <w:div w:id="28383552">
          <w:marLeft w:val="0"/>
          <w:marRight w:val="0"/>
          <w:marTop w:val="0"/>
          <w:marBottom w:val="0"/>
          <w:divBdr>
            <w:top w:val="none" w:sz="0" w:space="0" w:color="auto"/>
            <w:left w:val="none" w:sz="0" w:space="0" w:color="auto"/>
            <w:bottom w:val="none" w:sz="0" w:space="0" w:color="auto"/>
            <w:right w:val="none" w:sz="0" w:space="0" w:color="auto"/>
          </w:divBdr>
        </w:div>
        <w:div w:id="1193493280">
          <w:marLeft w:val="0"/>
          <w:marRight w:val="0"/>
          <w:marTop w:val="0"/>
          <w:marBottom w:val="0"/>
          <w:divBdr>
            <w:top w:val="none" w:sz="0" w:space="0" w:color="auto"/>
            <w:left w:val="none" w:sz="0" w:space="0" w:color="auto"/>
            <w:bottom w:val="none" w:sz="0" w:space="0" w:color="auto"/>
            <w:right w:val="none" w:sz="0" w:space="0" w:color="auto"/>
          </w:divBdr>
        </w:div>
        <w:div w:id="1246188805">
          <w:marLeft w:val="0"/>
          <w:marRight w:val="0"/>
          <w:marTop w:val="0"/>
          <w:marBottom w:val="0"/>
          <w:divBdr>
            <w:top w:val="none" w:sz="0" w:space="0" w:color="auto"/>
            <w:left w:val="none" w:sz="0" w:space="0" w:color="auto"/>
            <w:bottom w:val="none" w:sz="0" w:space="0" w:color="auto"/>
            <w:right w:val="none" w:sz="0" w:space="0" w:color="auto"/>
          </w:divBdr>
        </w:div>
      </w:divsChild>
    </w:div>
    <w:div w:id="1837650432">
      <w:bodyDiv w:val="1"/>
      <w:marLeft w:val="0"/>
      <w:marRight w:val="0"/>
      <w:marTop w:val="0"/>
      <w:marBottom w:val="0"/>
      <w:divBdr>
        <w:top w:val="none" w:sz="0" w:space="0" w:color="auto"/>
        <w:left w:val="none" w:sz="0" w:space="0" w:color="auto"/>
        <w:bottom w:val="none" w:sz="0" w:space="0" w:color="auto"/>
        <w:right w:val="none" w:sz="0" w:space="0" w:color="auto"/>
      </w:divBdr>
      <w:divsChild>
        <w:div w:id="404693344">
          <w:marLeft w:val="0"/>
          <w:marRight w:val="0"/>
          <w:marTop w:val="0"/>
          <w:marBottom w:val="0"/>
          <w:divBdr>
            <w:top w:val="none" w:sz="0" w:space="0" w:color="auto"/>
            <w:left w:val="none" w:sz="0" w:space="0" w:color="auto"/>
            <w:bottom w:val="none" w:sz="0" w:space="0" w:color="auto"/>
            <w:right w:val="none" w:sz="0" w:space="0" w:color="auto"/>
          </w:divBdr>
        </w:div>
        <w:div w:id="2037191034">
          <w:marLeft w:val="0"/>
          <w:marRight w:val="0"/>
          <w:marTop w:val="0"/>
          <w:marBottom w:val="0"/>
          <w:divBdr>
            <w:top w:val="none" w:sz="0" w:space="0" w:color="auto"/>
            <w:left w:val="none" w:sz="0" w:space="0" w:color="auto"/>
            <w:bottom w:val="none" w:sz="0" w:space="0" w:color="auto"/>
            <w:right w:val="none" w:sz="0" w:space="0" w:color="auto"/>
          </w:divBdr>
        </w:div>
        <w:div w:id="64377482">
          <w:marLeft w:val="0"/>
          <w:marRight w:val="0"/>
          <w:marTop w:val="0"/>
          <w:marBottom w:val="0"/>
          <w:divBdr>
            <w:top w:val="none" w:sz="0" w:space="0" w:color="auto"/>
            <w:left w:val="none" w:sz="0" w:space="0" w:color="auto"/>
            <w:bottom w:val="none" w:sz="0" w:space="0" w:color="auto"/>
            <w:right w:val="none" w:sz="0" w:space="0" w:color="auto"/>
          </w:divBdr>
        </w:div>
        <w:div w:id="10847157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www.washingtonpost.com/politics/" TargetMode="External"/><Relationship Id="rId26" Type="http://schemas.openxmlformats.org/officeDocument/2006/relationships/hyperlink" Target="https://www.theguardian.com/media/2019/sep/19/why-cant-we-agree-on-whats-true-anymore" TargetMode="External"/><Relationship Id="rId3" Type="http://schemas.openxmlformats.org/officeDocument/2006/relationships/numbering" Target="numbering.xml"/><Relationship Id="rId21" Type="http://schemas.openxmlformats.org/officeDocument/2006/relationships/image" Target="media/image3.tmp"/><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mailto:purwanto.putra@fisip.unila.ac.id" TargetMode="External"/><Relationship Id="rId25" Type="http://schemas.openxmlformats.org/officeDocument/2006/relationships/hyperlink" Target="https://www.washingtonpost.com/politics/2022/04/07/biden-war-ukraine/" TargetMode="External"/><Relationship Id="rId2" Type="http://schemas.openxmlformats.org/officeDocument/2006/relationships/customXml" Target="../customXml/item2.xml"/><Relationship Id="rId16" Type="http://schemas.openxmlformats.org/officeDocument/2006/relationships/hyperlink" Target="mailto:*darrannda14@gmail.com" TargetMode="External"/><Relationship Id="rId20" Type="http://schemas.openxmlformats.org/officeDocument/2006/relationships/image" Target="media/image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s://www.csis.org/analysis/russias-war-ukraine-identity-history-and-conflict" TargetMode="Externa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5.tmp"/><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english.news.cn/20220407/"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4.png"/><Relationship Id="rId27" Type="http://schemas.openxmlformats.org/officeDocument/2006/relationships/hyperlink" Target="https://english.news.cn/20220407/2198235e37784589bb7f7bccfb131ae2/c.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X+08qCV2I24sDAr7wFZcLcF6fQ==">AMUW2mUxBLInWyN37TLHLyRapB3FXlEPJoamf2UTi+rB8X4fRM4sLV5UFIpNEinuNkJtv+6LMjSw2J7TvSUtnlyljwjYWvP3qzfy8R2hxFbYvUvywdeRRY2p5sl/PtVL8dYYv6w9ae+M</go:docsCustomData>
</go:gDocsCustomXmlDataStorage>
</file>

<file path=customXml/item2.xml><?xml version="1.0" encoding="utf-8"?>
<b:Sources xmlns:b="http://schemas.openxmlformats.org/officeDocument/2006/bibliography" xmlns="http://schemas.openxmlformats.org/officeDocument/2006/bibliography" SelectedStyle="\APA.XSL" StyleName="APA">
  <b:Source>
    <b:Tag>Pau88</b:Tag>
    <b:SourceType>Book</b:SourceType>
    <b:Guid>{BB7CA965-0EF5-403F-8933-927E9FA227B1}</b:Guid>
    <b:Author>
      <b:Author>
        <b:NameList>
          <b:Person>
            <b:Last>Heyer</b:Last>
            <b:First>Paul</b:First>
          </b:Person>
        </b:NameList>
      </b:Author>
    </b:Author>
    <b:Title>Communications and history</b:Title>
    <b:Year>1988</b:Year>
    <b:City>New York</b:City>
    <b:Publisher>Greenwood Press</b:Publisher>
    <b:RefOrder>24</b:RefOrder>
  </b:Source>
  <b:Source>
    <b:Tag>Ste09</b:Tag>
    <b:SourceType>Book</b:SourceType>
    <b:Guid>{0A6FA7D1-9A57-4635-B3DC-57DFF684C6F4}</b:Guid>
    <b:Author>
      <b:Author>
        <b:NameList>
          <b:Person>
            <b:Last>Foss</b:Last>
            <b:First>Stephen</b:First>
            <b:Middle>W. Littlejohn and Karen A.</b:Middle>
          </b:Person>
        </b:NameList>
      </b:Author>
    </b:Author>
    <b:Title>Encyclopedia of Communication Theory</b:Title>
    <b:Year>2009</b:Year>
    <b:City>California</b:City>
    <b:Publisher>SAGE Publications, Inc</b:Publisher>
    <b:RefOrder>25</b:RefOrder>
  </b:Source>
  <b:Source>
    <b:Tag>Wil19</b:Tag>
    <b:SourceType>InternetSite</b:SourceType>
    <b:Guid>{880672BA-B7CF-4176-9097-B68440DF58B8}</b:Guid>
    <b:Title>“Why Can’t We Agree on What’s True Any More?</b:Title>
    <b:Year>2019</b:Year>
    <b:Author>
      <b:Author>
        <b:NameList>
          <b:Person>
            <b:Last>Davies</b:Last>
            <b:First>William</b:First>
          </b:Person>
        </b:NameList>
      </b:Author>
    </b:Author>
    <b:InternetSiteTitle>The Guardian Times</b:InternetSiteTitle>
    <b:Month>September</b:Month>
    <b:Day>19</b:Day>
    <b:YearAccessed>2022</b:YearAccessed>
    <b:MonthAccessed>December</b:MonthAccessed>
    <b:DayAccessed>18</b:DayAccessed>
    <b:URL> https://www.theguardian.com/media/2019/sep/19/why-cant-we-agree-on-whats-true-anymore. </b:URL>
    <b:RefOrder>1</b:RefOrder>
  </b:Source>
  <b:Source>
    <b:Tag>Wor223</b:Tag>
    <b:SourceType>InternetSite</b:SourceType>
    <b:Guid>{EFA6D55E-A3D0-4BC3-891E-5548D8367422}</b:Guid>
    <b:Title>Russian Invasion of Ukraine</b:Title>
    <b:Year>2022</b:Year>
    <b:Author>
      <b:Author>
        <b:Corporate>Worldbank</b:Corporate>
      </b:Author>
    </b:Author>
    <b:InternetSiteTitle>Press Release Worldbank.org</b:InternetSiteTitle>
    <b:YearAccessed>2022</b:YearAccessed>
    <b:MonthAccessed>October</b:MonthAccessed>
    <b:DayAccessed>04</b:DayAccessed>
    <b:URL> https://www.worldbank.org/en/news/press-release/2022/10/04/russian-invasion-of-ukraine-impedes-post-pandemic-economic-recovery-in-emerging-europe-and-central-asia.</b:URL>
    <b:RefOrder>5</b:RefOrder>
  </b:Source>
  <b:Source>
    <b:Tag>Kus22</b:Tag>
    <b:SourceType>InternetSite</b:SourceType>
    <b:Guid>{FB6FEAAD-8C41-4D7B-A266-0E3A9E3D675A}</b:Guid>
    <b:Author>
      <b:Author>
        <b:NameList>
          <b:Person>
            <b:Last>Kusa</b:Last>
            <b:First>I.</b:First>
          </b:Person>
        </b:NameList>
      </b:Author>
    </b:Author>
    <b:Title>Wilson Cente</b:Title>
    <b:InternetSiteTitle>China’s Strategic Calculations in the Russia-Ukraine War</b:InternetSiteTitle>
    <b:Year>2022</b:Year>
    <b:Month>June</b:Month>
    <b:Day>21</b:Day>
    <b:YearAccessed>2022</b:YearAccessed>
    <b:MonthAccessed>November</b:MonthAccessed>
    <b:DayAccessed>08</b:DayAccessed>
    <b:URL> https://www.wilsoncenter.org/blog-post/chinas-strategic-calculations-russia-ukraine-war</b:URL>
    <b:RefOrder>6</b:RefOrder>
  </b:Source>
  <b:Source>
    <b:Tag>Was15</b:Tag>
    <b:SourceType>InternetSite</b:SourceType>
    <b:Guid>{368D1D8E-928C-41E4-A70B-981C5AE0E2EC}</b:Guid>
    <b:Author>
      <b:Author>
        <b:Corporate>Washington Post Staff</b:Corporate>
      </b:Author>
    </b:Author>
    <b:Title>About The Post</b:Title>
    <b:Year>2015</b:Year>
    <b:YearAccessed>2022</b:YearAccessed>
    <b:MonthAccessed>November</b:MonthAccessed>
    <b:DayAccessed>08</b:DayAccessed>
    <b:URL>https://www.washingtonpost.com/about-the-post/</b:URL>
    <b:RefOrder>7</b:RefOrder>
  </b:Source>
  <b:Source>
    <b:Tag>Was223</b:Tag>
    <b:SourceType>InternetSite</b:SourceType>
    <b:Guid>{233A5A5C-EA12-486A-8129-9AF556B48991}</b:Guid>
    <b:Author>
      <b:Author>
        <b:Corporate>Washington Post Staff</b:Corporate>
      </b:Author>
    </b:Author>
    <b:Title>Database of 251 Videos Exposes the Horrors of War in Ukraine</b:Title>
    <b:Year>2022</b:Year>
    <b:YearAccessed>2022</b:YearAccessed>
    <b:MonthAccessed>November</b:MonthAccessed>
    <b:DayAccessed>08</b:DayAccessed>
    <b:URL>https://www.washingtonpost.com/world/interactive/2022/ukraine-russia-war-videos-verified/?itid=co_russia-ukraine-explained_1.</b:URL>
    <b:RefOrder>26</b:RefOrder>
  </b:Source>
  <b:Source>
    <b:Tag>Xin15</b:Tag>
    <b:SourceType>InternetSite</b:SourceType>
    <b:Guid>{45BF6159-D741-4CD2-966D-A5FDDCB58C7A}</b:Guid>
    <b:Author>
      <b:Author>
        <b:Corporate> Xinhua News Agency</b:Corporate>
      </b:Author>
    </b:Author>
    <b:Title>Agence France-Presse</b:Title>
    <b:Year>2015</b:Year>
    <b:YearAccessed>2022</b:YearAccessed>
    <b:MonthAccessed>November</b:MonthAccessed>
    <b:DayAccessed>08</b:DayAccessed>
    <b:URL> https://www.afp.com/en/products/partners/xinhua-news-agency</b:URL>
    <b:RefOrder>8</b:RefOrder>
  </b:Source>
  <b:Source>
    <b:Tag>Nat22</b:Tag>
    <b:SourceType>JournalArticle</b:SourceType>
    <b:Guid>{D83EB49C-C1A3-40C0-AF28-C9082C92E7B0}</b:Guid>
    <b:Title>Pandangan Media Massa Tiongkok Terhadap Konflik Rusia dan Ukraina (Studi Kasus: Xinhua News)</b:Title>
    <b:Year>2022</b:Year>
    <b:Author>
      <b:Author>
        <b:NameList>
          <b:Person>
            <b:Last>Nathanael</b:Last>
            <b:First>Garcia.,</b:First>
            <b:Middle>Irpan Ripa., Wiwiek Rukmi.</b:Middle>
          </b:Person>
        </b:NameList>
      </b:Author>
    </b:Author>
    <b:JournalName>Jurnal Ilmu Komunikasi, Vol 5, No 2, Juli 2022 e-ISSN: 2656-050X</b:JournalName>
    <b:RefOrder>11</b:RefOrder>
  </b:Source>
  <b:Source>
    <b:Tag>The22</b:Tag>
    <b:SourceType>InternetSite</b:SourceType>
    <b:Guid>{9A30F14C-D2E9-4E44-A60B-48B10E360BFF}</b:Guid>
    <b:Title>Biden at war: Inside a deliberate yet impulsive Ukraine strategy</b:Title>
    <b:Year>2022</b:Year>
    <b:Author>
      <b:Author>
        <b:Corporate>The Washington Post</b:Corporate>
      </b:Author>
    </b:Author>
    <b:Month>April</b:Month>
    <b:Day>07</b:Day>
    <b:YearAccessed>2022</b:YearAccessed>
    <b:MonthAccessed>November</b:MonthAccessed>
    <b:DayAccessed>07</b:DayAccessed>
    <b:URL> https://www.washingtonpost.com/politics/2022/04/07/biden-war-ukraine/. </b:URL>
    <b:RefOrder>22</b:RefOrder>
  </b:Source>
  <b:Source>
    <b:Tag>Xin22</b:Tag>
    <b:SourceType>InternetSite</b:SourceType>
    <b:Guid>{33FCA851-3012-4965-93E3-47F807DFDE64}</b:Guid>
    <b:Author>
      <b:Author>
        <b:Corporate>Xinhua News</b:Corporate>
      </b:Author>
    </b:Author>
    <b:Title>Washington's role in Russia-Ukraine conflict jeopardizes world stability</b:Title>
    <b:Year>2022</b:Year>
    <b:Month>April</b:Month>
    <b:Day>07</b:Day>
    <b:YearAccessed>2022</b:YearAccessed>
    <b:MonthAccessed>November</b:MonthAccessed>
    <b:DayAccessed>07</b:DayAccessed>
    <b:URL>  https://english.news.cn/20220407/2198235e37784589bb7f7bccfb131ae2/c.html</b:URL>
    <b:RefOrder>23</b:RefOrder>
  </b:Source>
  <b:Source>
    <b:Tag>Rob931</b:Tag>
    <b:SourceType>JournalArticle</b:SourceType>
    <b:Guid>{F9F9C824-CD7B-4102-A82F-1696D1293558}</b:Guid>
    <b:Title>“Framing: Toward Clarification of a Fractured Paradigm</b:Title>
    <b:Year>1993</b:Year>
    <b:Author>
      <b:Author>
        <b:NameList>
          <b:Person>
            <b:Last>Entman</b:Last>
            <b:First>Robert</b:First>
            <b:Middle>N.</b:Middle>
          </b:Person>
        </b:NameList>
      </b:Author>
    </b:Author>
    <b:JournalName>Journal of Communication/ Volume 43, Issue 4</b:JournalName>
    <b:Pages>50</b:Pages>
    <b:RefOrder>3</b:RefOrder>
  </b:Source>
  <b:Source>
    <b:Tag>Lel18</b:Tag>
    <b:SourceType>JournalArticle</b:SourceType>
    <b:Guid>{BBA0CFC5-05D2-443A-AC6C-1799C3A0CB8D}</b:Guid>
    <b:Title>Analisis Framing Model Robert Entman Tentang Pemberitaan Kasus</b:Title>
    <b:Year>2018</b:Year>
    <b:Author>
      <b:Author>
        <b:NameList>
          <b:Person>
            <b:Last>Leliana</b:Last>
            <b:First>Intan</b:First>
          </b:Person>
          <b:Person>
            <b:Last>Herry</b:Last>
          </b:Person>
          <b:Person>
            <b:Last>Suratriadi</b:Last>
            <b:First>Panji</b:First>
          </b:Person>
          <b:Person>
            <b:Last>Enrico</b:Last>
            <b:First>Edward</b:First>
          </b:Person>
        </b:NameList>
      </b:Author>
    </b:Author>
    <b:JournalName>Cakrawala - Jurnal Humaniora, Volume 2 No. 2 September 2018, P-ISSN 1411-8629, E-ISSN: 2579-3314</b:JournalName>
    <b:Pages>60-67</b:Pages>
    <b:RefOrder>27</b:RefOrder>
  </b:Source>
  <b:Source>
    <b:Tag>Ref22</b:Tag>
    <b:SourceType>JournalArticle</b:SourceType>
    <b:Guid>{4C500387-30DF-4306-8B3F-5E737396F1D1}</b:Guid>
    <b:Title>Analisis Framing Robert Entman Tentang Berita Kompas.com dan Detik.com Tentang Kasus "IDI Kacung WHO"</b:Title>
    <b:JournalName>Lektur - Jurnal Ilmu Komunikasi, Vol 5, No. 4</b:JournalName>
    <b:Year>2022</b:Year>
    <b:Pages>306-314</b:Pages>
    <b:Author>
      <b:Author>
        <b:NameList>
          <b:Person>
            <b:Last>Reformansyah</b:Last>
            <b:Middle>Alberian</b:Middle>
            <b:First>Muhammad</b:First>
          </b:Person>
          <b:Person>
            <b:Last>Widiarti</b:Last>
            <b:Middle>Wahyu</b:Middle>
            <b:First>Pratiwi</b:First>
          </b:Person>
        </b:NameList>
      </b:Author>
    </b:Author>
    <b:RefOrder>14</b:RefOrder>
  </b:Source>
  <b:Source>
    <b:Tag>Bis22</b:Tag>
    <b:SourceType>JournalArticle</b:SourceType>
    <b:Guid>{42E47B11-15AD-4E37-8CC6-EBDECE720E91}</b:Guid>
    <b:Title>Analisis Framing Pemberitaan Konflik Rusia dan Ukraina di CNN dan CNBC Indonesia</b:Title>
    <b:JournalName>Perspektif Komunikasi: Jurnal Ilmu Komunikasi Politik dan Komunikasi Bisnis; Vol. 6 No. 2 Desember 2022</b:JournalName>
    <b:Year>2022</b:Year>
    <b:Pages>247-259</b:Pages>
    <b:Author>
      <b:Author>
        <b:NameList>
          <b:Person>
            <b:Last>Bisri</b:Last>
            <b:Middle>Hasan</b:Middle>
            <b:First>Muhammad</b:First>
          </b:Person>
          <b:Person>
            <b:Last>Subrata</b:Last>
            <b:Middle>Darwisy</b:Middle>
            <b:First>Isa</b:First>
          </b:Person>
          <b:Person>
            <b:Last>Maulana</b:Last>
            <b:First>Iqbal</b:First>
          </b:Person>
          <b:Person>
            <b:Last>Rasyid</b:Last>
            <b:Middle>Ryadh</b:Middle>
            <b:First>Yusach</b:First>
          </b:Person>
        </b:NameList>
      </b:Author>
    </b:Author>
    <b:RefOrder>12</b:RefOrder>
  </b:Source>
  <b:Source>
    <b:Tag>Mis23</b:Tag>
    <b:SourceType>JournalArticle</b:SourceType>
    <b:Guid>{873E1F34-0881-46D1-9944-5218FA49919D}</b:Guid>
    <b:Title>Studi Pemberitaan Konflik Rusia Dan Ukraina Di Tribun News Menurut Persepsi Organisasi Kepemudaan Islam UIN Raden Fatah Palembang</b:Title>
    <b:JournalName>Jurnal Ilmu Komunikasi Dan Media Sosial (JKOMDIS); Vol. 3 No. 1 Maret 2023</b:JournalName>
    <b:Year>2023</b:Year>
    <b:Pages>204-214</b:Pages>
    <b:Author>
      <b:Author>
        <b:NameList>
          <b:Person>
            <b:Last>Misbahussururi</b:Last>
            <b:First>Adila</b:First>
          </b:Person>
          <b:Person>
            <b:Last>Sihabudin</b:Last>
            <b:First>Amin</b:First>
          </b:Person>
          <b:Person>
            <b:Last>Walian</b:Last>
            <b:First>Anang</b:First>
          </b:Person>
        </b:NameList>
      </b:Author>
    </b:Author>
    <b:RefOrder>28</b:RefOrder>
  </b:Source>
  <b:Source>
    <b:Tag>Ram21</b:Tag>
    <b:SourceType>JournalArticle</b:SourceType>
    <b:Guid>{96EE68B4-005F-4622-9440-F52E56807135}</b:Guid>
    <b:Title>Konstruksi Media Membingkai Kontroversi Lembaga Pendidikan (Analisis Framing Pemberitaan Ospek Universitas Indonesia)</b:Title>
    <b:JournalName>COMMUNICATIONS Vol.3(2)</b:JournalName>
    <b:Year>2021</b:Year>
    <b:Pages>120-137</b:Pages>
    <b:Author>
      <b:Author>
        <b:NameList>
          <b:Person>
            <b:Last>Ramadhani</b:Last>
            <b:First>Alif</b:First>
          </b:Person>
          <b:Person>
            <b:Last>Novira</b:Last>
            <b:First>Adinda</b:First>
          </b:Person>
          <b:Person>
            <b:Last>Pratiti</b:Last>
            <b:First>Jasmine</b:First>
          </b:Person>
        </b:NameList>
      </b:Author>
    </b:Author>
    <b:RefOrder>4</b:RefOrder>
  </b:Source>
  <b:Source>
    <b:Tag>Eng20</b:Tag>
    <b:SourceType>JournalArticle</b:SourceType>
    <b:Guid>{66DF2632-4777-4690-AFA5-9BD0427B46D0}</b:Guid>
    <b:Title>Komitmen Pemberantasan Korupsi dalam Liputan Media</b:Title>
    <b:JournalName>Communications Vol. 2 No. 1 Januari 2020</b:JournalName>
    <b:Year>2020</b:Year>
    <b:Pages>16-32</b:Pages>
    <b:Author>
      <b:Author>
        <b:NameList>
          <b:Person>
            <b:Last>Enggaratri</b:Last>
            <b:Middle>Dhevina</b:Middle>
            <b:First>Ishanira</b:First>
          </b:Person>
        </b:NameList>
      </b:Author>
    </b:Author>
    <b:RefOrder>21</b:RefOrder>
  </b:Source>
  <b:Source>
    <b:Tag>Viv03</b:Tag>
    <b:SourceType>JournalArticle</b:SourceType>
    <b:Guid>{D30C255E-AD70-4B5D-9A69-5362D91DE57E}</b:Guid>
    <b:Title>KONSTRUKSI REALITAS PERAN KPK DALAM PEMBERITAAN ONLINE TERKAIT KASUS KORUPSI (Studi Framing Beberapa Pemberitaan Online Terkait Peran KPK pada Kasus Korupsi Mantan Gubernur Banten Ratu Atut Chosiah)</b:Title>
    <b:Year>2014</b:Year>
    <b:Author>
      <b:Author>
        <b:NameList>
          <b:Person>
            <b:Last>Sitompul</b:Last>
            <b:First>Parulian</b:First>
          </b:Person>
        </b:NameList>
      </b:Author>
    </b:Author>
    <b:City>London</b:City>
    <b:Publisher>Routledge</b:Publisher>
    <b:JournalName>JURNAL STUDI KOMUNIKASI DAN MEDIA Vol. 18 No. 2 (Juli - Desember 2014</b:JournalName>
    <b:Pages>169-181</b:Pages>
    <b:RefOrder>9</b:RefOrder>
  </b:Source>
  <b:Source>
    <b:Tag>Bur07</b:Tag>
    <b:SourceType>JournalArticle</b:SourceType>
    <b:Guid>{CBD055B8-5BAA-4636-96A2-4ABA1400BA7F}</b:Guid>
    <b:Title>Konstruksi Sosial Media Massa</b:Title>
    <b:Year>2016</b:Year>
    <b:Author>
      <b:Author>
        <b:NameList>
          <b:Person>
            <b:Last>Santoso</b:Last>
            <b:First>Puji</b:First>
          </b:Person>
        </b:NameList>
      </b:Author>
    </b:Author>
    <b:City>Jakarta</b:City>
    <b:Publisher>Kencana Prenada Media Group</b:Publisher>
    <b:JournalName>Jurnal Komunikasi Islam Al-Balagh, Vol. 1, No. 1, 2016</b:JournalName>
    <b:Pages>30-48</b:Pages>
    <b:RefOrder>29</b:RefOrder>
  </b:Source>
  <b:Source>
    <b:Tag>Eri09</b:Tag>
    <b:SourceType>Book</b:SourceType>
    <b:Guid>{B49F7807-DA8B-43B5-A716-20EA6F2BC578}</b:Guid>
    <b:Author>
      <b:Author>
        <b:NameList>
          <b:Person>
            <b:Last>Bungin</b:Last>
            <b:First>M</b:First>
            <b:Middle>Burhan</b:Middle>
          </b:Person>
        </b:NameList>
      </b:Author>
    </b:Author>
    <b:Title>Sosiologi Komunikasi, Teori, Paradigma dan Diskursus Teknologi Komunikasi di Masyarakat</b:Title>
    <b:Year>2014</b:Year>
    <b:City>Jakarta</b:City>
    <b:Publisher>Kencana Prenadamedia Group, Cet. 14</b:Publisher>
    <b:RefOrder>15</b:RefOrder>
  </b:Source>
  <b:Source>
    <b:Tag>Bun15</b:Tag>
    <b:SourceType>Book</b:SourceType>
    <b:Guid>{B096EEEC-B927-4098-BF35-F5CE0C00DEBF}</b:Guid>
    <b:Title>Konstruksi Sosial Media Massa. </b:Title>
    <b:Year>2015</b:Year>
    <b:Author>
      <b:Author>
        <b:NameList>
          <b:Person>
            <b:Last>Bungin</b:Last>
            <b:First>M.</b:First>
            <b:Middle>Burhan</b:Middle>
          </b:Person>
        </b:NameList>
      </b:Author>
    </b:Author>
    <b:City>Jakarta</b:City>
    <b:Publisher> Kencana Prenadamedia Group. Cetakan ke 3. </b:Publisher>
    <b:RefOrder>10</b:RefOrder>
  </b:Source>
  <b:Source>
    <b:Tag>Kar15</b:Tag>
    <b:SourceType>ArticleInAPeriodical</b:SourceType>
    <b:Guid>{A24BD338-0060-48DD-B5F6-073325910B3F}</b:Guid>
    <b:Title>Konstruksi Realitas Sosial Sebagai Gerakan Pemikiran (Sebuah Telaah Teoretis Terhadap Konstruksi Realitas Peter L. Berger).</b:Title>
    <b:Year>2015</b:Year>
    <b:Author>
      <b:Author>
        <b:NameList>
          <b:Person>
            <b:Last>Karman</b:Last>
          </b:Person>
        </b:NameList>
      </b:Author>
    </b:Author>
    <b:PeriodicalTitle>Penelitian Dan Pengembangan Komunikasi Dan Informatika, 5(3).</b:PeriodicalTitle>
    <b:RefOrder>16</b:RefOrder>
  </b:Source>
  <b:Source>
    <b:Tag>RHH21</b:Tag>
    <b:SourceType>InternetSite</b:SourceType>
    <b:Guid>{7224E82F-5E61-40CA-B945-99CA9571CFBD}</b:Guid>
    <b:Title>Menangkal Hoaks &amp; Teori Representasi Media Massa Stuart Hall</b:Title>
    <b:Year>2021</b:Year>
    <b:Month>Februari</b:Month>
    <b:Day>12</b:Day>
    <b:Author>
      <b:Author>
        <b:NameList>
          <b:Person>
            <b:Last>Wulan</b:Last>
            <b:First>R.H</b:First>
            <b:Middle>Handini</b:Middle>
          </b:Person>
        </b:NameList>
      </b:Author>
    </b:Author>
    <b:InternetSiteTitle>Republika</b:InternetSiteTitle>
    <b:YearAccessed>2023</b:YearAccessed>
    <b:MonthAccessed>Juli</b:MonthAccessed>
    <b:DayAccessed>22</b:DayAccessed>
    <b:URL>https://news.republika.co.id/berita/qoeliu415/menangkal-hoaks-teori-representasi-media-massa-stuart-hall</b:URL>
    <b:RefOrder>17</b:RefOrder>
  </b:Source>
  <b:Source>
    <b:Tag>Stu97</b:Tag>
    <b:SourceType>JournalArticle</b:SourceType>
    <b:Guid>{37D7F94D-98A7-417B-98BC-8BE5820B3EDA}</b:Guid>
    <b:Title>Representasi, Ideologi dan Rekonstruksi Media (dalam Stuart Hall, 1997, Representation: Cultural representations and signifying practices)</b:Title>
    <b:Year>2020</b:Year>
    <b:Author>
      <b:Author>
        <b:NameList>
          <b:Person>
            <b:Last>Alamsyah</b:Last>
            <b:First>Femi</b:First>
            <b:Middle>Fauziah</b:Middle>
          </b:Person>
        </b:NameList>
      </b:Author>
    </b:Author>
    <b:City>New York</b:City>
    <b:Publisher>Sage Publications</b:Publisher>
    <b:JournalName>Jurnal Komunikasi dan Penyiaran Islam Vol. 3, No 2, Maret 2020</b:JournalName>
    <b:Pages>92-99</b:Pages>
    <b:RefOrder>18</b:RefOrder>
  </b:Source>
  <b:Source>
    <b:Tag>Lit09</b:Tag>
    <b:SourceType>Book</b:SourceType>
    <b:Guid>{A37E0466-2774-4772-9ED7-D745B3A907BF}</b:Guid>
    <b:Author>
      <b:Author>
        <b:NameList>
          <b:Person>
            <b:Last>Littlejohn</b:Last>
            <b:First>Stephen</b:First>
            <b:Middle>W., Karen A. Foss.</b:Middle>
          </b:Person>
        </b:NameList>
      </b:Author>
    </b:Author>
    <b:Title>Teori Komunikasi Terj.</b:Title>
    <b:Year>2014</b:Year>
    <b:City>Jakarta</b:City>
    <b:Publisher>Salemba Humanika</b:Publisher>
    <b:RefOrder>19</b:RefOrder>
  </b:Source>
  <b:Source>
    <b:Tag>Rob93</b:Tag>
    <b:SourceType>JournalArticle</b:SourceType>
    <b:Guid>{288BE5B7-806B-495C-8D9C-33ABD1FD5617}</b:Guid>
    <b:Title>Analisis Framing Robert N. Entman atas Pemberitaan Reklamasi Teluk Jakarta di Majalah Tempo </b:Title>
    <b:Year>2016</b:Year>
    <b:Publisher>Robert N. Entman, (1993). “Framing: Toward Clarification of a Fractured Paradigm”, Journal of Communication/ Volume 43, Issue 4, 51.</b:Publisher>
    <b:Author>
      <b:Author>
        <b:NameList>
          <b:Person>
            <b:Last>Damayanti</b:Last>
            <b:First>Sophia</b:First>
          </b:Person>
        </b:NameList>
      </b:Author>
    </b:Author>
    <b:JournalName>e-Proceeding of Management : Vol.3, No.3 December ISSN : 2355-9357 </b:JournalName>
    <b:Pages>3928-3936</b:Pages>
    <b:RefOrder>2</b:RefOrder>
  </b:Source>
  <b:Source>
    <b:Tag>Nae19</b:Tag>
    <b:SourceType>JournalArticle</b:SourceType>
    <b:Guid>{834B37C2-8141-4840-8F89-DF04563C385E}</b:Guid>
    <b:Title>Analisis SWOT Strategi Pengelolaan Reputasi PT. Cowboy Nusantara Jaya.</b:Title>
    <b:Year>2019</b:Year>
    <b:Author>
      <b:Author>
        <b:NameList>
          <b:Person>
            <b:Last>Naelena</b:Last>
            <b:First>Y.,</b:First>
            <b:Middle>&amp; Istiyanto, S. B.</b:Middle>
          </b:Person>
        </b:NameList>
      </b:Author>
    </b:Author>
    <b:JournalName>Communications, 1(2)</b:JournalName>
    <b:Pages>53-76</b:Pages>
    <b:RefOrder>20</b:RefOrder>
  </b:Source>
  <b:Source>
    <b:Tag>Lau20</b:Tag>
    <b:SourceType>JournalArticle</b:SourceType>
    <b:Guid>{F41D647D-E22B-4D1A-9BCF-E6C77FE4A670}</b:Guid>
    <b:Author>
      <b:Author>
        <b:NameList>
          <b:Person>
            <b:Last>Launa</b:Last>
          </b:Person>
        </b:NameList>
      </b:Author>
    </b:Author>
    <b:Title>ANALISIS FRAMING BERITA MODEL ROBERT ENTMAN TERKAIT CITRA PRABOWO SUBIANTO DI REPUBLIKA.CO.ID </b:Title>
    <b:JournalName>Jurnal Media dan Komunikasi | Vol. 3 No. 1</b:JournalName>
    <b:Year>2020</b:Year>
    <b:Pages>50-64</b:Pages>
    <b:RefOrder>13</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AF12850-E2BF-439C-B184-955928D2A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7601</Words>
  <Characters>43326</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dc:creator>
  <cp:lastModifiedBy>Dini Safitri</cp:lastModifiedBy>
  <cp:revision>2</cp:revision>
  <dcterms:created xsi:type="dcterms:W3CDTF">2023-07-28T04:00:00Z</dcterms:created>
  <dcterms:modified xsi:type="dcterms:W3CDTF">2023-07-28T04:00:00Z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